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D6FDE" w14:textId="20D32DD2" w:rsidR="00080EA6" w:rsidRPr="00E948F2" w:rsidRDefault="00080EA6" w:rsidP="00080EA6">
      <w:pPr>
        <w:jc w:val="center"/>
        <w:rPr>
          <w:b/>
          <w:bCs/>
          <w:sz w:val="24"/>
          <w:szCs w:val="24"/>
        </w:rPr>
      </w:pPr>
      <w:bookmarkStart w:id="0" w:name="_GoBack"/>
      <w:bookmarkEnd w:id="0"/>
      <w:r w:rsidRPr="00E948F2">
        <w:rPr>
          <w:b/>
          <w:bCs/>
          <w:sz w:val="24"/>
          <w:szCs w:val="24"/>
        </w:rPr>
        <w:t>Diabetes Case Presentation Answer Key</w:t>
      </w:r>
    </w:p>
    <w:p w14:paraId="6091A4C2" w14:textId="4E6A8DA7" w:rsidR="00080EA6" w:rsidRDefault="00080EA6" w:rsidP="00080EA6">
      <w:pPr>
        <w:jc w:val="center"/>
        <w:rPr>
          <w:b/>
          <w:bCs/>
        </w:rPr>
      </w:pPr>
    </w:p>
    <w:p w14:paraId="0D1AF2B4" w14:textId="4FB23A83" w:rsidR="00080EA6" w:rsidRPr="00E948F2" w:rsidRDefault="00080EA6" w:rsidP="00080EA6">
      <w:pPr>
        <w:numPr>
          <w:ilvl w:val="0"/>
          <w:numId w:val="5"/>
        </w:numPr>
        <w:rPr>
          <w:b/>
          <w:bCs/>
        </w:rPr>
      </w:pPr>
      <w:r w:rsidRPr="00E948F2">
        <w:rPr>
          <w:b/>
          <w:bCs/>
        </w:rPr>
        <w:t>AK is a 57-year-old female who has diabetes.  She is taking metformin 1000mg po bid and Levemir 20 units under the skin twice daily.  One afternoon, she begins to feel shaky, drowsy, and sick to her stomach.  She feels like something just isn’t right.  What should she do?</w:t>
      </w:r>
    </w:p>
    <w:p w14:paraId="5DDDAD58" w14:textId="77777777" w:rsidR="00080EA6" w:rsidRPr="00080EA6" w:rsidRDefault="00080EA6" w:rsidP="00080EA6">
      <w:pPr>
        <w:numPr>
          <w:ilvl w:val="1"/>
          <w:numId w:val="5"/>
        </w:numPr>
      </w:pPr>
      <w:r w:rsidRPr="00080EA6">
        <w:t>Immediately drink 12 oz of orange juice to bring up blood sugar.</w:t>
      </w:r>
    </w:p>
    <w:p w14:paraId="1C4FED86" w14:textId="77777777" w:rsidR="00080EA6" w:rsidRPr="00080EA6" w:rsidRDefault="00080EA6" w:rsidP="00080EA6">
      <w:pPr>
        <w:numPr>
          <w:ilvl w:val="1"/>
          <w:numId w:val="5"/>
        </w:numPr>
      </w:pPr>
      <w:r w:rsidRPr="00080EA6">
        <w:t>Check blood sugar.  If less than 70 mg/dL, drink 8 oz of milk.</w:t>
      </w:r>
    </w:p>
    <w:p w14:paraId="7DE799E9" w14:textId="5CF58BF8" w:rsidR="00080EA6" w:rsidRDefault="00080EA6" w:rsidP="00080EA6">
      <w:pPr>
        <w:numPr>
          <w:ilvl w:val="1"/>
          <w:numId w:val="5"/>
        </w:numPr>
      </w:pPr>
      <w:r w:rsidRPr="00080EA6">
        <w:t xml:space="preserve">Check blood sugar.  If less than 70 mg/dL, drink 4 oz of orange juice.  </w:t>
      </w:r>
    </w:p>
    <w:p w14:paraId="0EB4E473" w14:textId="41DEC1FD" w:rsidR="00080EA6" w:rsidRDefault="00080EA6" w:rsidP="00080EA6">
      <w:r>
        <w:t>Answer: C</w:t>
      </w:r>
    </w:p>
    <w:p w14:paraId="19C4DDFB" w14:textId="7839D46A" w:rsidR="00080EA6" w:rsidRDefault="00080EA6" w:rsidP="00080EA6">
      <w:r>
        <w:t>Rationale:</w:t>
      </w:r>
      <w:r w:rsidR="007D740E">
        <w:t xml:space="preserve"> It is recommended to check and record one’s blood sugar when signs and symptoms of hypoglycemia are present to ensure safety, appropriately correct blood sugar, and provide the patient’s care team more information to make treatment decisions.</w:t>
      </w:r>
      <w:r>
        <w:t xml:space="preserve"> If the patient’s blood sugar is &lt;70, 15g of simple, “fast acting sugar” is preferred to quickly increase the blood sugar to a safe range of 80-130. 4oz of orange juice is approximately 15g of carbohydrates/sugar. </w:t>
      </w:r>
      <w:r w:rsidR="007D740E">
        <w:t>The ADA recommends the 15-15 rule when experiencing hypoglycemic events with readings &lt;70: have 15g of carbohydrates to raise blood sugar and re-check blood sugar in 15 minutes. If still less than &lt;70, have another serving with complex carbs.</w:t>
      </w:r>
    </w:p>
    <w:p w14:paraId="5D96DB05" w14:textId="42FD7152" w:rsidR="00080EA6" w:rsidRDefault="007D740E" w:rsidP="00080EA6">
      <w:r>
        <w:t xml:space="preserve">Additional information: </w:t>
      </w:r>
      <w:r w:rsidRPr="00012613">
        <w:t>https://www.diabetes.org/healthy-living/medication-treatments/blood-glucose-testing-and-control/hypoglycemia</w:t>
      </w:r>
    </w:p>
    <w:p w14:paraId="23A0BEC1" w14:textId="7E3CFB35" w:rsidR="00080EA6" w:rsidRDefault="00080EA6" w:rsidP="00080EA6"/>
    <w:p w14:paraId="28A1C635" w14:textId="58738C98" w:rsidR="009041D2" w:rsidRPr="00E948F2" w:rsidRDefault="009041D2" w:rsidP="009041D2">
      <w:pPr>
        <w:pStyle w:val="ListParagraph"/>
        <w:numPr>
          <w:ilvl w:val="0"/>
          <w:numId w:val="5"/>
        </w:numPr>
        <w:rPr>
          <w:b/>
          <w:bCs/>
        </w:rPr>
      </w:pPr>
      <w:r w:rsidRPr="00E948F2">
        <w:rPr>
          <w:b/>
          <w:bCs/>
        </w:rPr>
        <w:t>PM is a 45-year-old male who has Type 2 diabetes.  He is currently taking only metformin 1000 mg by mouth twice daily.  His last A1C was 8.5% and his blood sugar logs reveal consistently elevated blood sugars after meals &gt;200 mg/dL.  He doesn’t mind injections; he just wants to “get this under control”.  He would prefer an option that does not cause him to gain weight or has a high risk of hypoglycemia because he is a construction worker.  What medication should you consider adding?</w:t>
      </w:r>
    </w:p>
    <w:p w14:paraId="4F0E41C8" w14:textId="03CA0BBF" w:rsidR="009041D2" w:rsidRDefault="009041D2" w:rsidP="009041D2">
      <w:r>
        <w:t>Answer: GLP-1 agent</w:t>
      </w:r>
    </w:p>
    <w:p w14:paraId="19252C9D" w14:textId="2DEF1D90" w:rsidR="006438DF" w:rsidRDefault="009041D2" w:rsidP="009041D2">
      <w:r>
        <w:t xml:space="preserve">Rationale: Because this patient is already taking the max recommended dose of metformin, which is a first line agent for type 2 </w:t>
      </w:r>
      <w:r w:rsidR="003F2BED">
        <w:t>diabetes and</w:t>
      </w:r>
      <w:r>
        <w:t xml:space="preserve"> has an elevated A1C above goal of &lt;7%, he would qualify for an additional agent. Potential second-line agents include: GLP-1, DPP-4, and SGLT-2. All three agents have a low risk of hypoglycemia because they are glucose dependent. SGLT-2s and GLP-1s have a potential to cause weight loss, while DPP-4s are considered weight neutral. Of the three agents, GLP-1s </w:t>
      </w:r>
      <w:r w:rsidR="006438DF">
        <w:t>have the highest potential to</w:t>
      </w:r>
      <w:r>
        <w:t xml:space="preserve"> decrease the A1C</w:t>
      </w:r>
      <w:r w:rsidR="006438DF">
        <w:t xml:space="preserve"> (by 0.8-2%)</w:t>
      </w:r>
      <w:r>
        <w:t xml:space="preserve"> </w:t>
      </w:r>
      <w:r w:rsidR="006438DF">
        <w:t xml:space="preserve">to goal without the need of an additional agent. Because he doesn’t mind injections, GLP-1 once daily or once weekly injection would be an appropriate option. </w:t>
      </w:r>
    </w:p>
    <w:p w14:paraId="26817BC7" w14:textId="342273CE" w:rsidR="009041D2" w:rsidRDefault="006438DF" w:rsidP="009041D2">
      <w:r>
        <w:t xml:space="preserve">Additional Information:  </w:t>
      </w:r>
      <w:r w:rsidRPr="00012613">
        <w:t>https://pro.aace.com/pdfs/diabetes/AACE_2019_Diabetes_Algorithm_03.2021.pdf</w:t>
      </w:r>
    </w:p>
    <w:p w14:paraId="0A79B401" w14:textId="395D4669" w:rsidR="00411F45" w:rsidRPr="00E948F2" w:rsidRDefault="00411F45" w:rsidP="00411F45">
      <w:pPr>
        <w:pStyle w:val="ListParagraph"/>
        <w:numPr>
          <w:ilvl w:val="0"/>
          <w:numId w:val="5"/>
        </w:numPr>
        <w:rPr>
          <w:b/>
          <w:bCs/>
        </w:rPr>
      </w:pPr>
      <w:r w:rsidRPr="00E948F2">
        <w:rPr>
          <w:b/>
          <w:bCs/>
        </w:rPr>
        <w:lastRenderedPageBreak/>
        <w:t xml:space="preserve">Your patient’s A1C was 11.2% with a low c-peptide and a fasting blood sugar of 600, so you have just diagnosed her with Type 1 Diabetes.  You would like to start insulin.  She weighs 110 pounds (50kg).  </w:t>
      </w:r>
    </w:p>
    <w:p w14:paraId="3D8A4DDD" w14:textId="77777777" w:rsidR="00D832E5" w:rsidRPr="00411F45" w:rsidRDefault="00D832E5" w:rsidP="00D832E5">
      <w:pPr>
        <w:pStyle w:val="ListParagraph"/>
        <w:ind w:left="360"/>
      </w:pPr>
    </w:p>
    <w:p w14:paraId="79FB4A0D" w14:textId="113E30BE" w:rsidR="00411F45" w:rsidRPr="00E948F2" w:rsidRDefault="00411F45" w:rsidP="00411F45">
      <w:pPr>
        <w:pStyle w:val="ListParagraph"/>
        <w:numPr>
          <w:ilvl w:val="1"/>
          <w:numId w:val="5"/>
        </w:numPr>
        <w:rPr>
          <w:b/>
          <w:bCs/>
        </w:rPr>
      </w:pPr>
      <w:r w:rsidRPr="00E948F2">
        <w:rPr>
          <w:b/>
          <w:bCs/>
        </w:rPr>
        <w:t xml:space="preserve">What dose of long-acting insulin do you start?  </w:t>
      </w:r>
    </w:p>
    <w:p w14:paraId="19E0A20C" w14:textId="7860973E" w:rsidR="00411F45" w:rsidRDefault="00411F45" w:rsidP="0022031B">
      <w:pPr>
        <w:pStyle w:val="ListParagraph"/>
        <w:ind w:firstLine="720"/>
      </w:pPr>
      <w:bookmarkStart w:id="1" w:name="_Hlk83292788"/>
      <w:r>
        <w:t>50kg</w:t>
      </w:r>
      <w:r w:rsidR="0022031B">
        <w:t xml:space="preserve"> </w:t>
      </w:r>
      <w:proofErr w:type="gramStart"/>
      <w:r w:rsidR="0022031B">
        <w:t>*  0.1</w:t>
      </w:r>
      <w:proofErr w:type="gramEnd"/>
      <w:r w:rsidR="0022031B">
        <w:t>-0.4 units/kg/day = 5 – 20 units of insulin per day</w:t>
      </w:r>
    </w:p>
    <w:bookmarkEnd w:id="1"/>
    <w:p w14:paraId="2C971D43" w14:textId="13859B5A" w:rsidR="0022031B" w:rsidRDefault="0022031B" w:rsidP="0022031B">
      <w:pPr>
        <w:pStyle w:val="ListParagraph"/>
        <w:ind w:firstLine="720"/>
      </w:pPr>
      <w:r>
        <w:t>5-20 units * 50% = 2.5 – 10 units</w:t>
      </w:r>
      <w:r w:rsidR="00AC4E81">
        <w:t xml:space="preserve"> of long-acting insulin per day</w:t>
      </w:r>
    </w:p>
    <w:p w14:paraId="1A62FA51" w14:textId="6D5677AA" w:rsidR="0022031B" w:rsidRDefault="00D9015C" w:rsidP="0022031B">
      <w:pPr>
        <w:pStyle w:val="ListParagraph"/>
        <w:ind w:firstLine="720"/>
      </w:pPr>
      <w:r>
        <w:t>Answer</w:t>
      </w:r>
      <w:r w:rsidR="007B5B2A">
        <w:t xml:space="preserve"> =</w:t>
      </w:r>
      <w:r w:rsidR="0022031B">
        <w:t xml:space="preserve"> 7 units </w:t>
      </w:r>
      <w:r w:rsidR="00AC4E81">
        <w:t>of Lantus</w:t>
      </w:r>
    </w:p>
    <w:p w14:paraId="51BF911D" w14:textId="77777777" w:rsidR="00D832E5" w:rsidRPr="00411F45" w:rsidRDefault="00D832E5" w:rsidP="0022031B">
      <w:pPr>
        <w:pStyle w:val="ListParagraph"/>
        <w:ind w:firstLine="720"/>
      </w:pPr>
    </w:p>
    <w:p w14:paraId="3E16DBFB" w14:textId="59B5629A" w:rsidR="006438DF" w:rsidRPr="00E948F2" w:rsidRDefault="00411F45" w:rsidP="00411F45">
      <w:pPr>
        <w:pStyle w:val="ListParagraph"/>
        <w:numPr>
          <w:ilvl w:val="1"/>
          <w:numId w:val="5"/>
        </w:numPr>
        <w:rPr>
          <w:b/>
          <w:bCs/>
        </w:rPr>
      </w:pPr>
      <w:r w:rsidRPr="00E948F2">
        <w:rPr>
          <w:b/>
          <w:bCs/>
        </w:rPr>
        <w:t>How will you send it over to the pharmacy?</w:t>
      </w:r>
    </w:p>
    <w:p w14:paraId="4363791B" w14:textId="5BE72DAD" w:rsidR="00411F45" w:rsidRPr="00D832E5" w:rsidRDefault="00AC4E81" w:rsidP="00AC4E81">
      <w:pPr>
        <w:pStyle w:val="ListParagraph"/>
        <w:ind w:left="1440"/>
      </w:pPr>
      <w:bookmarkStart w:id="2" w:name="_Hlk83291782"/>
      <w:r w:rsidRPr="00D832E5">
        <w:rPr>
          <w:u w:val="single"/>
        </w:rPr>
        <w:t xml:space="preserve">7 units/day * </w:t>
      </w:r>
      <w:r w:rsidR="00D832E5">
        <w:rPr>
          <w:u w:val="single"/>
        </w:rPr>
        <w:t>9</w:t>
      </w:r>
      <w:r w:rsidR="00D832E5" w:rsidRPr="00D832E5">
        <w:rPr>
          <w:u w:val="single"/>
        </w:rPr>
        <w:t>0-day</w:t>
      </w:r>
      <w:r w:rsidRPr="00D832E5">
        <w:rPr>
          <w:u w:val="single"/>
        </w:rPr>
        <w:t xml:space="preserve"> supply</w:t>
      </w:r>
      <w:r w:rsidR="00D832E5">
        <w:t xml:space="preserve">    </w:t>
      </w:r>
      <w:r w:rsidR="003F2BED">
        <w:t xml:space="preserve">= </w:t>
      </w:r>
      <w:r w:rsidR="003F2BED" w:rsidRPr="003F2BED">
        <w:rPr>
          <w:u w:val="single"/>
        </w:rPr>
        <w:t>630</w:t>
      </w:r>
      <w:r w:rsidR="00D832E5" w:rsidRPr="003F2BED">
        <w:rPr>
          <w:u w:val="single"/>
        </w:rPr>
        <w:t xml:space="preserve"> </w:t>
      </w:r>
      <w:r w:rsidR="00D832E5" w:rsidRPr="00D832E5">
        <w:rPr>
          <w:u w:val="single"/>
        </w:rPr>
        <w:t xml:space="preserve">units </w:t>
      </w:r>
      <w:proofErr w:type="gramStart"/>
      <w:r w:rsidR="00D832E5" w:rsidRPr="00D832E5">
        <w:rPr>
          <w:u w:val="single"/>
        </w:rPr>
        <w:t>needed</w:t>
      </w:r>
      <w:r w:rsidR="00D832E5">
        <w:rPr>
          <w:u w:val="single"/>
        </w:rPr>
        <w:t xml:space="preserve">  </w:t>
      </w:r>
      <w:r w:rsidR="00D832E5">
        <w:t>=</w:t>
      </w:r>
      <w:proofErr w:type="gramEnd"/>
      <w:r w:rsidR="00D832E5">
        <w:t xml:space="preserve"> 0.42 boxes needed = ~ 1 box</w:t>
      </w:r>
    </w:p>
    <w:p w14:paraId="0B98D48C" w14:textId="5ECFA606" w:rsidR="00D832E5" w:rsidRDefault="00D832E5" w:rsidP="00D832E5">
      <w:pPr>
        <w:pStyle w:val="ListParagraph"/>
        <w:ind w:left="1440"/>
      </w:pPr>
      <w:r>
        <w:t>100 units/ml * 15 ml</w:t>
      </w:r>
      <w:r>
        <w:tab/>
      </w:r>
      <w:r>
        <w:tab/>
        <w:t>1,500 units/box</w:t>
      </w:r>
    </w:p>
    <w:bookmarkEnd w:id="2"/>
    <w:p w14:paraId="5F212BFD" w14:textId="77777777" w:rsidR="00D832E5" w:rsidRDefault="00D832E5" w:rsidP="00D832E5">
      <w:pPr>
        <w:pStyle w:val="ListParagraph"/>
        <w:ind w:left="1440"/>
      </w:pPr>
    </w:p>
    <w:p w14:paraId="77E3376D" w14:textId="16A173C3" w:rsidR="00D832E5" w:rsidRDefault="0022031B" w:rsidP="00D832E5">
      <w:r>
        <w:t xml:space="preserve">Rationale: In newly diagnosed Type 1 Diabetic patient, a weight-based dosing is used to find their total starting daily dose of insulin. Around 50-70% of this total daily dose will be dedicated to long-acting insulin with the remainder dedicated to meal-time insulin. </w:t>
      </w:r>
      <w:bookmarkStart w:id="3" w:name="_Hlk83291945"/>
      <w:r>
        <w:t>Because these calculations will produce a range, use clinical judgement to pick a starting dose within that range. After initiation, insulin titration will most likely be needed to determine the best dose.</w:t>
      </w:r>
      <w:r w:rsidR="00D832E5" w:rsidRPr="00D832E5">
        <w:t xml:space="preserve"> </w:t>
      </w:r>
      <w:r w:rsidR="00D832E5">
        <w:t>Most pharmacies will not break boxes, so round up to the nearest whole box size.</w:t>
      </w:r>
      <w:bookmarkEnd w:id="3"/>
    </w:p>
    <w:p w14:paraId="4AE2B411" w14:textId="7622BACD" w:rsidR="00D832E5" w:rsidRDefault="00D832E5" w:rsidP="00D832E5"/>
    <w:p w14:paraId="53B45532" w14:textId="0A288200" w:rsidR="00D832E5" w:rsidRPr="00E948F2" w:rsidRDefault="00D832E5" w:rsidP="007B5B2A">
      <w:pPr>
        <w:pStyle w:val="ListParagraph"/>
        <w:numPr>
          <w:ilvl w:val="0"/>
          <w:numId w:val="5"/>
        </w:numPr>
        <w:rPr>
          <w:b/>
          <w:bCs/>
        </w:rPr>
      </w:pPr>
      <w:r w:rsidRPr="00E948F2">
        <w:rPr>
          <w:b/>
          <w:bCs/>
        </w:rPr>
        <w:t>You have a patient with an A1C of 11.2% and a fasting blood sugar of 300.  You diagnose him with Type 2 diabetes and wish to start long-acting insulin.  He weighs 220 pounds (100kg).</w:t>
      </w:r>
    </w:p>
    <w:p w14:paraId="2DE74015" w14:textId="77777777" w:rsidR="00D832E5" w:rsidRPr="00D832E5" w:rsidRDefault="00D832E5" w:rsidP="00D832E5">
      <w:pPr>
        <w:pStyle w:val="ListParagraph"/>
        <w:ind w:left="360"/>
      </w:pPr>
    </w:p>
    <w:p w14:paraId="4835467D" w14:textId="3F75E116" w:rsidR="00D832E5" w:rsidRPr="00E948F2" w:rsidRDefault="00D832E5" w:rsidP="007B5B2A">
      <w:pPr>
        <w:pStyle w:val="ListParagraph"/>
        <w:numPr>
          <w:ilvl w:val="1"/>
          <w:numId w:val="5"/>
        </w:numPr>
        <w:rPr>
          <w:b/>
          <w:bCs/>
        </w:rPr>
      </w:pPr>
      <w:r w:rsidRPr="00E948F2">
        <w:rPr>
          <w:b/>
          <w:bCs/>
        </w:rPr>
        <w:t xml:space="preserve">What dose of long-acting insulin do you start?  </w:t>
      </w:r>
    </w:p>
    <w:p w14:paraId="2848D68B" w14:textId="6A37CC9D" w:rsidR="00D832E5" w:rsidRDefault="00D832E5" w:rsidP="00D832E5">
      <w:pPr>
        <w:pStyle w:val="ListParagraph"/>
        <w:ind w:left="1440"/>
      </w:pPr>
      <w:r>
        <w:t>Weight based = 100kg * 0.15-0.2 units/kg/day = 15 – 20 units daily</w:t>
      </w:r>
    </w:p>
    <w:p w14:paraId="29F0F247" w14:textId="1C53A8FA" w:rsidR="00D832E5" w:rsidRDefault="00D832E5" w:rsidP="00D832E5">
      <w:pPr>
        <w:pStyle w:val="ListParagraph"/>
        <w:ind w:left="1440"/>
      </w:pPr>
      <w:r>
        <w:t>Empiric based = 10 – 15 units per day</w:t>
      </w:r>
    </w:p>
    <w:p w14:paraId="508638D0" w14:textId="6C3F2A06" w:rsidR="00D832E5" w:rsidRDefault="00D832E5" w:rsidP="00D832E5">
      <w:pPr>
        <w:pStyle w:val="ListParagraph"/>
        <w:ind w:left="1440"/>
      </w:pPr>
      <w:r>
        <w:t>Fasting BG method = 300</w:t>
      </w:r>
      <w:r w:rsidR="007B5B2A">
        <w:t>/18 = 16.67 units ~ 17 units</w:t>
      </w:r>
    </w:p>
    <w:p w14:paraId="4E3C12A7" w14:textId="21D7225C" w:rsidR="007B5B2A" w:rsidRDefault="007B5B2A" w:rsidP="00D832E5">
      <w:pPr>
        <w:pStyle w:val="ListParagraph"/>
        <w:ind w:left="1440"/>
      </w:pPr>
      <w:r>
        <w:t xml:space="preserve">Quick Weight based = 100kg / 10 = 10 units </w:t>
      </w:r>
    </w:p>
    <w:p w14:paraId="554DF77E" w14:textId="7CDA03E5" w:rsidR="007B5B2A" w:rsidRDefault="007B5B2A" w:rsidP="00D832E5">
      <w:pPr>
        <w:pStyle w:val="ListParagraph"/>
        <w:ind w:left="1440"/>
      </w:pPr>
      <w:r>
        <w:t xml:space="preserve"> </w:t>
      </w:r>
    </w:p>
    <w:p w14:paraId="52D4664B" w14:textId="67366DBB" w:rsidR="007B5B2A" w:rsidRDefault="007B5B2A" w:rsidP="00D832E5">
      <w:pPr>
        <w:pStyle w:val="ListParagraph"/>
        <w:ind w:left="1440"/>
      </w:pPr>
      <w:r>
        <w:t>Avg of the above = 13 – 15.5 units of long-acting insulin per day</w:t>
      </w:r>
    </w:p>
    <w:p w14:paraId="3C3C74D3" w14:textId="3B700BB7" w:rsidR="007B5B2A" w:rsidRDefault="005978C7" w:rsidP="00D832E5">
      <w:pPr>
        <w:pStyle w:val="ListParagraph"/>
        <w:ind w:left="1440"/>
      </w:pPr>
      <w:r>
        <w:t>Answer</w:t>
      </w:r>
      <w:r w:rsidR="007B5B2A">
        <w:t xml:space="preserve"> = 14 units Levemir per day</w:t>
      </w:r>
    </w:p>
    <w:p w14:paraId="1B1108D3" w14:textId="77777777" w:rsidR="007B5B2A" w:rsidRPr="00E948F2" w:rsidRDefault="007B5B2A" w:rsidP="00D832E5">
      <w:pPr>
        <w:pStyle w:val="ListParagraph"/>
        <w:ind w:left="1440"/>
        <w:rPr>
          <w:b/>
          <w:bCs/>
        </w:rPr>
      </w:pPr>
    </w:p>
    <w:p w14:paraId="0755110C" w14:textId="04D5FF4E" w:rsidR="00D832E5" w:rsidRPr="00E948F2" w:rsidRDefault="00D832E5" w:rsidP="007B5B2A">
      <w:pPr>
        <w:pStyle w:val="ListParagraph"/>
        <w:numPr>
          <w:ilvl w:val="1"/>
          <w:numId w:val="5"/>
        </w:numPr>
        <w:rPr>
          <w:b/>
          <w:bCs/>
        </w:rPr>
      </w:pPr>
      <w:r w:rsidRPr="00E948F2">
        <w:rPr>
          <w:b/>
          <w:bCs/>
        </w:rPr>
        <w:t>How will you send it over to the pharmacy?</w:t>
      </w:r>
    </w:p>
    <w:p w14:paraId="173296A8" w14:textId="5A0A83FC" w:rsidR="007B5B2A" w:rsidRPr="00D832E5" w:rsidRDefault="007B5B2A" w:rsidP="007B5B2A">
      <w:pPr>
        <w:pStyle w:val="ListParagraph"/>
        <w:ind w:left="1440"/>
      </w:pPr>
      <w:r>
        <w:rPr>
          <w:u w:val="single"/>
        </w:rPr>
        <w:t>14</w:t>
      </w:r>
      <w:r w:rsidRPr="00D832E5">
        <w:rPr>
          <w:u w:val="single"/>
        </w:rPr>
        <w:t xml:space="preserve"> units/day * </w:t>
      </w:r>
      <w:r>
        <w:rPr>
          <w:u w:val="single"/>
        </w:rPr>
        <w:t>9</w:t>
      </w:r>
      <w:r w:rsidRPr="00D832E5">
        <w:rPr>
          <w:u w:val="single"/>
        </w:rPr>
        <w:t>0-day supply</w:t>
      </w:r>
      <w:r>
        <w:t xml:space="preserve">    </w:t>
      </w:r>
      <w:r w:rsidR="003F2BED">
        <w:t xml:space="preserve">= </w:t>
      </w:r>
      <w:r w:rsidR="003F2BED" w:rsidRPr="003F2BED">
        <w:rPr>
          <w:u w:val="single"/>
        </w:rPr>
        <w:t>1,260</w:t>
      </w:r>
      <w:r w:rsidRPr="00D832E5">
        <w:rPr>
          <w:u w:val="single"/>
        </w:rPr>
        <w:t xml:space="preserve"> units </w:t>
      </w:r>
      <w:proofErr w:type="gramStart"/>
      <w:r w:rsidRPr="00D832E5">
        <w:rPr>
          <w:u w:val="single"/>
        </w:rPr>
        <w:t>needed</w:t>
      </w:r>
      <w:r>
        <w:rPr>
          <w:u w:val="single"/>
        </w:rPr>
        <w:t xml:space="preserve">  </w:t>
      </w:r>
      <w:r>
        <w:t>=</w:t>
      </w:r>
      <w:proofErr w:type="gramEnd"/>
      <w:r>
        <w:t xml:space="preserve"> 0.84 boxes needed = ~ 1 box</w:t>
      </w:r>
    </w:p>
    <w:p w14:paraId="4C571D5B" w14:textId="1F7C36C3" w:rsidR="007B5B2A" w:rsidRDefault="007B5B2A" w:rsidP="007B5B2A">
      <w:pPr>
        <w:pStyle w:val="ListParagraph"/>
        <w:ind w:left="1440"/>
      </w:pPr>
      <w:r>
        <w:t>100 units/ml * 15 ml</w:t>
      </w:r>
      <w:r>
        <w:tab/>
      </w:r>
      <w:r>
        <w:tab/>
        <w:t xml:space="preserve">    1,500 units/box</w:t>
      </w:r>
    </w:p>
    <w:p w14:paraId="7B4DA669" w14:textId="77777777" w:rsidR="007B5B2A" w:rsidRDefault="007B5B2A" w:rsidP="007B5B2A">
      <w:pPr>
        <w:pStyle w:val="ListParagraph"/>
        <w:ind w:left="1440"/>
      </w:pPr>
    </w:p>
    <w:p w14:paraId="3C3AA340" w14:textId="4DEA829B" w:rsidR="007B5B2A" w:rsidRDefault="007B5B2A" w:rsidP="007B5B2A">
      <w:r>
        <w:t>Rationale: Because these calculations will produce a range, use clinical judgement to pick a starting dose within that range. After initiation, insulin titration will most likely be needed to determine the best dose.</w:t>
      </w:r>
      <w:r w:rsidRPr="00D832E5">
        <w:t xml:space="preserve"> </w:t>
      </w:r>
      <w:r>
        <w:t>Most pharmacies will not break boxes, so round up to the nearest whole box size.</w:t>
      </w:r>
    </w:p>
    <w:p w14:paraId="1E948949" w14:textId="62D25944" w:rsidR="00411F45" w:rsidRPr="009041D2" w:rsidRDefault="00411F45" w:rsidP="0022031B"/>
    <w:p w14:paraId="047E2C99" w14:textId="77777777" w:rsidR="00080EA6" w:rsidRPr="00080EA6" w:rsidRDefault="00080EA6" w:rsidP="00080EA6"/>
    <w:p w14:paraId="68C91E13" w14:textId="7C2730F2" w:rsidR="00080EA6" w:rsidRPr="00E948F2" w:rsidRDefault="005B59F3" w:rsidP="000931FA">
      <w:pPr>
        <w:pStyle w:val="ListParagraph"/>
        <w:numPr>
          <w:ilvl w:val="0"/>
          <w:numId w:val="5"/>
        </w:numPr>
        <w:rPr>
          <w:b/>
          <w:bCs/>
        </w:rPr>
      </w:pPr>
      <w:r w:rsidRPr="00E948F2">
        <w:rPr>
          <w:b/>
          <w:bCs/>
        </w:rPr>
        <w:lastRenderedPageBreak/>
        <w:t>Our Type 1 patient also needs short-acting insulin to cover her mealtimes.  Just as a reminder: your patient’s A1C was 11.2% with a low c-peptide and a fasting blood sugar of 600, so you have just diagnosed her with Type 1 diabetes.  You would like to start insulin.  She weighs 110 pounds (50kg).  You have already decided to start her on Lantus 7 units once daily.  What dose of short-acting insulin will you start?</w:t>
      </w:r>
    </w:p>
    <w:p w14:paraId="6AAD0DEC" w14:textId="77777777" w:rsidR="000931FA" w:rsidRDefault="000931FA" w:rsidP="000931FA">
      <w:pPr>
        <w:pStyle w:val="ListParagraph"/>
        <w:ind w:left="360"/>
      </w:pPr>
    </w:p>
    <w:p w14:paraId="5DAA6DA8" w14:textId="6DB5B0AF" w:rsidR="000931FA" w:rsidRDefault="005B59F3" w:rsidP="000931FA">
      <w:pPr>
        <w:pStyle w:val="ListParagraph"/>
        <w:ind w:firstLine="720"/>
      </w:pPr>
      <w:r>
        <w:t xml:space="preserve">Previously calculated: 50kg </w:t>
      </w:r>
      <w:proofErr w:type="gramStart"/>
      <w:r>
        <w:t>*  0.1</w:t>
      </w:r>
      <w:proofErr w:type="gramEnd"/>
      <w:r>
        <w:t>-0.4 units/kg/day = 5 – 20 units of insulin per day</w:t>
      </w:r>
    </w:p>
    <w:p w14:paraId="3722CADF" w14:textId="585BE68D" w:rsidR="005B59F3" w:rsidRDefault="005B59F3" w:rsidP="005B59F3">
      <w:pPr>
        <w:pStyle w:val="ListParagraph"/>
        <w:ind w:firstLine="720"/>
      </w:pPr>
      <w:r>
        <w:t>Previously calculated: 7 units of Lantus daily</w:t>
      </w:r>
    </w:p>
    <w:p w14:paraId="0D2ECD63" w14:textId="77777777" w:rsidR="005B59F3" w:rsidRDefault="005B59F3" w:rsidP="005B59F3">
      <w:pPr>
        <w:pStyle w:val="ListParagraph"/>
        <w:ind w:firstLine="720"/>
      </w:pPr>
    </w:p>
    <w:p w14:paraId="778D2131" w14:textId="75752868" w:rsidR="005B59F3" w:rsidRDefault="005B59F3" w:rsidP="005B59F3">
      <w:pPr>
        <w:pStyle w:val="ListParagraph"/>
        <w:ind w:firstLine="720"/>
      </w:pPr>
      <w:r>
        <w:t xml:space="preserve">6 units of short-acting insulin </w:t>
      </w:r>
      <w:r w:rsidR="000931FA">
        <w:t>(30-50% of TDD)</w:t>
      </w:r>
    </w:p>
    <w:p w14:paraId="01A71DC2" w14:textId="391369B2" w:rsidR="005B59F3" w:rsidRDefault="005978C7" w:rsidP="005B59F3">
      <w:pPr>
        <w:ind w:left="1440"/>
      </w:pPr>
      <w:r>
        <w:t>Answer</w:t>
      </w:r>
      <w:r w:rsidR="005B59F3">
        <w:t xml:space="preserve">: 2 units of </w:t>
      </w:r>
      <w:proofErr w:type="spellStart"/>
      <w:r w:rsidR="00204733">
        <w:t>Apidra</w:t>
      </w:r>
      <w:proofErr w:type="spellEnd"/>
      <w:r w:rsidR="005B59F3">
        <w:t xml:space="preserve"> three times daily with meals </w:t>
      </w:r>
    </w:p>
    <w:p w14:paraId="633F09B9" w14:textId="6F1C1B58" w:rsidR="005B59F3" w:rsidRDefault="005B59F3" w:rsidP="005B59F3">
      <w:pPr>
        <w:ind w:left="1440"/>
      </w:pPr>
      <w:r>
        <w:t>TDD = 7 + 6 = 13 units daily</w:t>
      </w:r>
    </w:p>
    <w:p w14:paraId="2FF051B8" w14:textId="3173D1EF" w:rsidR="005B59F3" w:rsidRDefault="005B59F3" w:rsidP="005B59F3">
      <w:r>
        <w:t>Rationale: In Type 1 Diabetes, a 50-70% of the total daily dose of insulin should be dedicated to long-acting (basal) insulin. The remainder of the insulin should be dedicated to short-acting (bolus) insulin</w:t>
      </w:r>
      <w:r w:rsidR="000931FA">
        <w:t xml:space="preserve"> divided amongst the mealtimes. </w:t>
      </w:r>
    </w:p>
    <w:p w14:paraId="74211355" w14:textId="77777777" w:rsidR="000931FA" w:rsidRDefault="000931FA" w:rsidP="005B59F3"/>
    <w:p w14:paraId="54D67E09" w14:textId="367F0BB4" w:rsidR="000931FA" w:rsidRPr="00E948F2" w:rsidRDefault="000931FA" w:rsidP="000931FA">
      <w:pPr>
        <w:pStyle w:val="ListParagraph"/>
        <w:numPr>
          <w:ilvl w:val="0"/>
          <w:numId w:val="5"/>
        </w:numPr>
        <w:rPr>
          <w:b/>
          <w:bCs/>
        </w:rPr>
      </w:pPr>
      <w:r w:rsidRPr="00E948F2">
        <w:rPr>
          <w:b/>
          <w:bCs/>
        </w:rPr>
        <w:t>Let’s return to our Type 2 patient.  As a reminder, his A1C was 11.2% and he had a fasting blood sugar of 300.  You diagnosed him with Type 2 diabetes and started Levemir 14 units under the skin once daily.  He weighs 220 pounds (100kg).  He is uninsured.  He returns to clinic and wishes to start mealtime insulin to better control his blood sugars – blood sugars 2h after meals are always &gt;200.  How do you start him on short-acting insulin?</w:t>
      </w:r>
    </w:p>
    <w:p w14:paraId="1B9C4EEF" w14:textId="503C67C5" w:rsidR="000931FA" w:rsidRDefault="000931FA" w:rsidP="000931FA">
      <w:pPr>
        <w:pStyle w:val="ListParagraph"/>
        <w:ind w:left="360"/>
      </w:pPr>
    </w:p>
    <w:p w14:paraId="3865CA8E" w14:textId="761A98C1" w:rsidR="00C71B0E" w:rsidRDefault="00C71B0E" w:rsidP="00C71B0E">
      <w:pPr>
        <w:pStyle w:val="ListParagraph"/>
        <w:ind w:left="1440"/>
      </w:pPr>
      <w:r>
        <w:t xml:space="preserve">Current TDD = 14 units </w:t>
      </w:r>
      <w:r w:rsidR="00204733">
        <w:t xml:space="preserve">of long-acting insulin </w:t>
      </w:r>
    </w:p>
    <w:p w14:paraId="0D71539C" w14:textId="06DE39A1" w:rsidR="00204733" w:rsidRDefault="005B7943" w:rsidP="00204733">
      <w:pPr>
        <w:pStyle w:val="ListParagraph"/>
        <w:ind w:left="1440"/>
      </w:pPr>
      <w:r>
        <w:t>Weight Based = 0.1 units/kg/meal * 100 kg = 10 units</w:t>
      </w:r>
      <w:r w:rsidR="0025289B">
        <w:t>/meal</w:t>
      </w:r>
    </w:p>
    <w:p w14:paraId="56C63135" w14:textId="19412DE1" w:rsidR="005B7943" w:rsidRDefault="005B7943" w:rsidP="00204733">
      <w:pPr>
        <w:pStyle w:val="ListParagraph"/>
        <w:ind w:left="1440"/>
      </w:pPr>
      <w:r>
        <w:t>Empiric Based = 5-10 units/meal</w:t>
      </w:r>
    </w:p>
    <w:p w14:paraId="7489CC9A" w14:textId="657B352A" w:rsidR="005B7943" w:rsidRDefault="005B7943" w:rsidP="00204733">
      <w:pPr>
        <w:pStyle w:val="ListParagraph"/>
        <w:ind w:left="1440"/>
      </w:pPr>
    </w:p>
    <w:p w14:paraId="42B38AF6" w14:textId="4A4B2E02" w:rsidR="005B7943" w:rsidRDefault="005B7943" w:rsidP="00204733">
      <w:pPr>
        <w:pStyle w:val="ListParagraph"/>
        <w:ind w:left="1440"/>
      </w:pPr>
      <w:r>
        <w:t xml:space="preserve">Answer: </w:t>
      </w:r>
      <w:r w:rsidR="0025289B">
        <w:t>4</w:t>
      </w:r>
      <w:r>
        <w:t xml:space="preserve"> units</w:t>
      </w:r>
      <w:r w:rsidR="00681A21">
        <w:t xml:space="preserve"> of </w:t>
      </w:r>
      <w:proofErr w:type="spellStart"/>
      <w:r w:rsidR="00E948F2">
        <w:t>Novolg</w:t>
      </w:r>
      <w:proofErr w:type="spellEnd"/>
      <w:r w:rsidR="00E948F2">
        <w:t xml:space="preserve"> (rapid-acting insulin) </w:t>
      </w:r>
      <w:r>
        <w:t xml:space="preserve">with each meal (total of </w:t>
      </w:r>
      <w:r w:rsidR="0025289B">
        <w:t>12</w:t>
      </w:r>
      <w:r>
        <w:t xml:space="preserve"> units daily) OR </w:t>
      </w:r>
      <w:r w:rsidR="0025289B">
        <w:t>10</w:t>
      </w:r>
      <w:r>
        <w:t xml:space="preserve"> units with the largest meal of the day</w:t>
      </w:r>
    </w:p>
    <w:p w14:paraId="6E6FB75C" w14:textId="64CFB5C1" w:rsidR="007A2DEC" w:rsidRDefault="00C71B0E" w:rsidP="00204733">
      <w:r>
        <w:t xml:space="preserve">Rationale: </w:t>
      </w:r>
      <w:r w:rsidR="005B7943">
        <w:t xml:space="preserve">Since the patient is currently taking 14 units of long-acting insulin, the bolus insulin should ideally not exceed the </w:t>
      </w:r>
      <w:r w:rsidR="00681A21">
        <w:t>basal</w:t>
      </w:r>
      <w:r w:rsidR="005B7943">
        <w:t xml:space="preserve"> insulin</w:t>
      </w:r>
      <w:r w:rsidR="00681A21">
        <w:t xml:space="preserve"> amount</w:t>
      </w:r>
      <w:r w:rsidR="005B7943">
        <w:t xml:space="preserve"> in order to achieve the desired 50:50 ration of </w:t>
      </w:r>
      <w:proofErr w:type="spellStart"/>
      <w:r w:rsidR="005B7943">
        <w:t>basal</w:t>
      </w:r>
      <w:proofErr w:type="gramStart"/>
      <w:r w:rsidR="005B7943">
        <w:t>:bolus</w:t>
      </w:r>
      <w:proofErr w:type="spellEnd"/>
      <w:proofErr w:type="gramEnd"/>
      <w:r w:rsidR="005B7943">
        <w:t xml:space="preserve"> insulin. </w:t>
      </w:r>
      <w:r w:rsidR="00681A21">
        <w:t xml:space="preserve">Therefore, starting 10 units per meal with an average of 3 meals per day results in 30 units of basal insulin per day, which exceeds the TDD of bolus insulin. </w:t>
      </w:r>
      <w:r w:rsidR="0025289B">
        <w:t xml:space="preserve">When deciding to initiate mealtime insulin, </w:t>
      </w:r>
      <w:r w:rsidR="00E948F2">
        <w:t>it is important to have a patient centered approach</w:t>
      </w:r>
      <w:r w:rsidR="00681A21">
        <w:t>.</w:t>
      </w:r>
      <w:r w:rsidR="00E948F2">
        <w:t xml:space="preserve"> If the patient does not have a largest meal of the day, starting with 10 units with the largest meal may not be as beneficial as in a patient who only eats one or two meals per day.</w:t>
      </w:r>
      <w:r w:rsidR="00681A21">
        <w:t xml:space="preserve"> </w:t>
      </w:r>
      <w:r w:rsidR="0025289B">
        <w:t xml:space="preserve">Dividing the dose amongst the meals or starting with a lower empiric dose may be a good option for this patient as he is basal insulin </w:t>
      </w:r>
      <w:r w:rsidR="00E948F2">
        <w:t>naïve,</w:t>
      </w:r>
      <w:r w:rsidR="0025289B">
        <w:t xml:space="preserve"> on a relatively low dose of bolus insulin</w:t>
      </w:r>
      <w:r w:rsidR="00E948F2">
        <w:t>, and assumingly eats three meals per day</w:t>
      </w:r>
      <w:r w:rsidR="0025289B">
        <w:t xml:space="preserve">. </w:t>
      </w:r>
      <w:r w:rsidR="00681A21">
        <w:t xml:space="preserve">Clinical judgement is needed </w:t>
      </w:r>
      <w:r w:rsidR="00D32D76">
        <w:t>to</w:t>
      </w:r>
      <w:r w:rsidR="00681A21">
        <w:t xml:space="preserve"> find the best starting regimen of meal-time insulin. Adjustments and titrations can be made every couple of days to find the best regimen</w:t>
      </w:r>
      <w:r w:rsidR="0025289B">
        <w:t xml:space="preserve"> based on the patient’s blood sugar</w:t>
      </w:r>
      <w:r w:rsidR="00681A21">
        <w:t>. If the patient has a history of lows, especially if they are associated with a mealtime, consider starting with a more conservative dose and titrating up. Doses of mealtime insulin can generally be increased by 10-20% based on pre-meal or post-prandial blood sugars. Once the patient has reached 50 units of basal insulin per day, consider starting bolus insulin</w:t>
      </w:r>
      <w:r w:rsidR="0025289B">
        <w:t xml:space="preserve"> if it has yet to be initiated</w:t>
      </w:r>
      <w:r w:rsidR="00681A21">
        <w:t xml:space="preserve">. </w:t>
      </w:r>
    </w:p>
    <w:p w14:paraId="1B7887FD" w14:textId="77777777" w:rsidR="00E948F2" w:rsidRDefault="00E948F2" w:rsidP="00204733"/>
    <w:p w14:paraId="4F07E140" w14:textId="65A4FA75" w:rsidR="00204733" w:rsidRPr="00E948F2" w:rsidRDefault="00204733" w:rsidP="00204733">
      <w:pPr>
        <w:pStyle w:val="ListParagraph"/>
        <w:numPr>
          <w:ilvl w:val="0"/>
          <w:numId w:val="5"/>
        </w:numPr>
        <w:rPr>
          <w:b/>
          <w:bCs/>
        </w:rPr>
      </w:pPr>
      <w:r w:rsidRPr="00E948F2">
        <w:rPr>
          <w:b/>
          <w:bCs/>
        </w:rPr>
        <w:t xml:space="preserve">Let’s go back to our Type 1 patient.  She is currently taking </w:t>
      </w:r>
      <w:proofErr w:type="spellStart"/>
      <w:r w:rsidRPr="00E948F2">
        <w:rPr>
          <w:b/>
          <w:bCs/>
        </w:rPr>
        <w:t>Apidra</w:t>
      </w:r>
      <w:proofErr w:type="spellEnd"/>
      <w:r w:rsidRPr="00E948F2">
        <w:rPr>
          <w:b/>
          <w:bCs/>
        </w:rPr>
        <w:t xml:space="preserve"> 2 units with meals and Levemir 7 units in the morning. You’d like to start her on a carb ratio so she can adjust her insulin dose based on what she is eating.  How will you do this?</w:t>
      </w:r>
    </w:p>
    <w:p w14:paraId="71943603" w14:textId="77777777" w:rsidR="005A340F" w:rsidRDefault="005A340F" w:rsidP="00204733">
      <w:pPr>
        <w:pStyle w:val="ListParagraph"/>
        <w:ind w:left="1440"/>
      </w:pPr>
    </w:p>
    <w:p w14:paraId="4651554B" w14:textId="59D23DA8" w:rsidR="00204733" w:rsidRDefault="00204733" w:rsidP="00204733">
      <w:pPr>
        <w:pStyle w:val="ListParagraph"/>
        <w:ind w:left="1440"/>
      </w:pPr>
      <w:r>
        <w:t>Rule of 500</w:t>
      </w:r>
    </w:p>
    <w:p w14:paraId="10D01F80" w14:textId="676C269B" w:rsidR="00204733" w:rsidRDefault="00204733" w:rsidP="00204733">
      <w:pPr>
        <w:pStyle w:val="ListParagraph"/>
        <w:ind w:left="1440"/>
      </w:pPr>
      <w:r>
        <w:t xml:space="preserve">TDD of insulin = 7 +2(3) = 13 units </w:t>
      </w:r>
    </w:p>
    <w:p w14:paraId="7E6B1033" w14:textId="6720A319" w:rsidR="00204733" w:rsidRDefault="00204733" w:rsidP="00204733">
      <w:pPr>
        <w:pStyle w:val="ListParagraph"/>
        <w:ind w:left="1440"/>
      </w:pPr>
      <w:r>
        <w:t>500/13 = 38.4 = ~ 38</w:t>
      </w:r>
    </w:p>
    <w:p w14:paraId="6A1DEFC3" w14:textId="36375456" w:rsidR="00204733" w:rsidRDefault="00204733" w:rsidP="00204733">
      <w:pPr>
        <w:pStyle w:val="ListParagraph"/>
        <w:ind w:left="1440"/>
      </w:pPr>
      <w:r>
        <w:t>Carb ratio = 1:38</w:t>
      </w:r>
    </w:p>
    <w:p w14:paraId="4E375146" w14:textId="49527059" w:rsidR="00204733" w:rsidRDefault="00204733" w:rsidP="00204733">
      <w:r>
        <w:t xml:space="preserve">Rationale: One unit of insulin will cover 38 carbs. Carb ratios are intended for patients who can accurately and consistently count carbs during </w:t>
      </w:r>
      <w:r w:rsidR="005A340F">
        <w:t>meals. Carb ratios can be used when calculated how much insulin is needed to bolus for a given meal.</w:t>
      </w:r>
    </w:p>
    <w:p w14:paraId="7AACE809" w14:textId="564E9C13" w:rsidR="005A340F" w:rsidRDefault="005A340F" w:rsidP="00204733"/>
    <w:p w14:paraId="0E4B7214" w14:textId="440453C9" w:rsidR="005A340F" w:rsidRPr="00E948F2" w:rsidRDefault="005A340F" w:rsidP="005A340F">
      <w:pPr>
        <w:pStyle w:val="ListParagraph"/>
        <w:numPr>
          <w:ilvl w:val="0"/>
          <w:numId w:val="5"/>
        </w:numPr>
        <w:rPr>
          <w:b/>
          <w:bCs/>
        </w:rPr>
      </w:pPr>
      <w:r w:rsidRPr="00E948F2">
        <w:rPr>
          <w:b/>
          <w:bCs/>
        </w:rPr>
        <w:t xml:space="preserve">In addition to the carb ratio, you would like to give her a correction factor (insulin sensitivity factor) to allow her to bring down elevated blood sugars.  She is currently taking </w:t>
      </w:r>
      <w:proofErr w:type="spellStart"/>
      <w:r w:rsidRPr="00E948F2">
        <w:rPr>
          <w:b/>
          <w:bCs/>
        </w:rPr>
        <w:t>Apidra</w:t>
      </w:r>
      <w:proofErr w:type="spellEnd"/>
      <w:r w:rsidRPr="00E948F2">
        <w:rPr>
          <w:b/>
          <w:bCs/>
        </w:rPr>
        <w:t xml:space="preserve"> 2 units with meals and Levemir 7 units in the morning.  How will you do this?</w:t>
      </w:r>
    </w:p>
    <w:p w14:paraId="7919AB8A" w14:textId="77777777" w:rsidR="005A340F" w:rsidRDefault="005A340F" w:rsidP="005A340F">
      <w:pPr>
        <w:pStyle w:val="ListParagraph"/>
        <w:ind w:left="1440"/>
      </w:pPr>
    </w:p>
    <w:p w14:paraId="750F1EE2" w14:textId="19FC24BA" w:rsidR="005A340F" w:rsidRDefault="005A340F" w:rsidP="005A340F">
      <w:pPr>
        <w:pStyle w:val="ListParagraph"/>
        <w:ind w:left="1440"/>
      </w:pPr>
      <w:r>
        <w:t>Rule of 1800</w:t>
      </w:r>
    </w:p>
    <w:p w14:paraId="0344BB0E" w14:textId="21A70643" w:rsidR="005A340F" w:rsidRDefault="005A340F" w:rsidP="005A340F">
      <w:pPr>
        <w:pStyle w:val="ListParagraph"/>
        <w:ind w:left="1440"/>
      </w:pPr>
      <w:r>
        <w:t>TDD = 7 + 2(3) = 13 units</w:t>
      </w:r>
    </w:p>
    <w:p w14:paraId="1FA7FC74" w14:textId="1449C74C" w:rsidR="005A340F" w:rsidRDefault="005A340F" w:rsidP="005A340F">
      <w:pPr>
        <w:pStyle w:val="ListParagraph"/>
        <w:ind w:left="1440"/>
      </w:pPr>
      <w:r>
        <w:t>1800/13 = 138.4 = ~ 138</w:t>
      </w:r>
    </w:p>
    <w:p w14:paraId="18816D86" w14:textId="5BF9D20D" w:rsidR="005A340F" w:rsidRDefault="005A340F" w:rsidP="005A340F">
      <w:pPr>
        <w:pStyle w:val="ListParagraph"/>
        <w:ind w:left="1440"/>
      </w:pPr>
      <w:r>
        <w:t>ISF = 1: 138</w:t>
      </w:r>
    </w:p>
    <w:p w14:paraId="1B21ABE0" w14:textId="7A94ADBD" w:rsidR="005A340F" w:rsidRDefault="005A340F" w:rsidP="005A340F">
      <w:r>
        <w:t>Rationale: For every 138 points above blood sugar goal, 1 unit is needed to ‘correct’ the blood sugar. ISF can be used when patient’s blood sugars are above goal before mealtime. The goal is to prevent the patient’s blood sugar from climbing</w:t>
      </w:r>
      <w:r w:rsidR="000A6734">
        <w:t xml:space="preserve"> even</w:t>
      </w:r>
      <w:r>
        <w:t xml:space="preserve"> higher after </w:t>
      </w:r>
      <w:r w:rsidR="000A6734">
        <w:t>the meal</w:t>
      </w:r>
      <w:r>
        <w:t>.</w:t>
      </w:r>
    </w:p>
    <w:p w14:paraId="31FE592F" w14:textId="05B02CCE" w:rsidR="005A340F" w:rsidRDefault="005A340F" w:rsidP="005A340F"/>
    <w:p w14:paraId="52B38E50" w14:textId="4F402117" w:rsidR="005A340F" w:rsidRPr="00E948F2" w:rsidRDefault="005A340F" w:rsidP="005A340F">
      <w:pPr>
        <w:pStyle w:val="ListParagraph"/>
        <w:numPr>
          <w:ilvl w:val="0"/>
          <w:numId w:val="5"/>
        </w:numPr>
        <w:rPr>
          <w:b/>
          <w:bCs/>
        </w:rPr>
      </w:pPr>
      <w:r w:rsidRPr="00E948F2">
        <w:rPr>
          <w:b/>
          <w:bCs/>
        </w:rPr>
        <w:t xml:space="preserve">Your patient is currently taking Levemir 34 units under the skin once daily and </w:t>
      </w:r>
      <w:proofErr w:type="spellStart"/>
      <w:r w:rsidRPr="00E948F2">
        <w:rPr>
          <w:b/>
          <w:bCs/>
        </w:rPr>
        <w:t>Apidra</w:t>
      </w:r>
      <w:proofErr w:type="spellEnd"/>
      <w:r w:rsidRPr="00E948F2">
        <w:rPr>
          <w:b/>
          <w:bCs/>
        </w:rPr>
        <w:t xml:space="preserve"> 5 units with meals.  Pt has a history of hypoglycemia unawareness.  What adjustments should you make to their insulin regimen?</w:t>
      </w:r>
    </w:p>
    <w:tbl>
      <w:tblPr>
        <w:tblStyle w:val="TableGrid"/>
        <w:tblW w:w="0" w:type="auto"/>
        <w:tblInd w:w="720" w:type="dxa"/>
        <w:tblLook w:val="04A0" w:firstRow="1" w:lastRow="0" w:firstColumn="1" w:lastColumn="0" w:noHBand="0" w:noVBand="1"/>
      </w:tblPr>
      <w:tblGrid>
        <w:gridCol w:w="1512"/>
        <w:gridCol w:w="1445"/>
        <w:gridCol w:w="1425"/>
        <w:gridCol w:w="1437"/>
        <w:gridCol w:w="1465"/>
      </w:tblGrid>
      <w:tr w:rsidR="005978C7" w14:paraId="3692117C" w14:textId="77777777" w:rsidTr="005978C7">
        <w:tc>
          <w:tcPr>
            <w:tcW w:w="1512" w:type="dxa"/>
          </w:tcPr>
          <w:p w14:paraId="774A62F5" w14:textId="77777777" w:rsidR="005978C7" w:rsidRDefault="005978C7" w:rsidP="005978C7">
            <w:bookmarkStart w:id="4" w:name="_Hlk83295427"/>
          </w:p>
        </w:tc>
        <w:tc>
          <w:tcPr>
            <w:tcW w:w="1445" w:type="dxa"/>
          </w:tcPr>
          <w:p w14:paraId="7BC35403" w14:textId="7C2AD4C5" w:rsidR="005978C7" w:rsidRDefault="005978C7" w:rsidP="005978C7">
            <w:r>
              <w:t>Fasting</w:t>
            </w:r>
          </w:p>
        </w:tc>
        <w:tc>
          <w:tcPr>
            <w:tcW w:w="1425" w:type="dxa"/>
          </w:tcPr>
          <w:p w14:paraId="0F7AE41D" w14:textId="3E5FD16A" w:rsidR="005978C7" w:rsidRDefault="005978C7" w:rsidP="005978C7">
            <w:r>
              <w:t>2 hours after lunch</w:t>
            </w:r>
          </w:p>
        </w:tc>
        <w:tc>
          <w:tcPr>
            <w:tcW w:w="1437" w:type="dxa"/>
          </w:tcPr>
          <w:p w14:paraId="788DEB19" w14:textId="5A9713D8" w:rsidR="005978C7" w:rsidRDefault="005978C7" w:rsidP="005978C7">
            <w:r>
              <w:t>2 hours after dinner</w:t>
            </w:r>
          </w:p>
        </w:tc>
        <w:tc>
          <w:tcPr>
            <w:tcW w:w="1465" w:type="dxa"/>
          </w:tcPr>
          <w:p w14:paraId="7781119E" w14:textId="12C1ABBC" w:rsidR="005978C7" w:rsidRDefault="005978C7" w:rsidP="005978C7">
            <w:r>
              <w:t>Bedtime</w:t>
            </w:r>
          </w:p>
        </w:tc>
      </w:tr>
      <w:tr w:rsidR="005978C7" w14:paraId="46BDB23C" w14:textId="77777777" w:rsidTr="005978C7">
        <w:tc>
          <w:tcPr>
            <w:tcW w:w="1512" w:type="dxa"/>
          </w:tcPr>
          <w:p w14:paraId="1CB59C6A" w14:textId="52CBA799" w:rsidR="005978C7" w:rsidRDefault="005978C7" w:rsidP="005978C7">
            <w:r>
              <w:t>Monday</w:t>
            </w:r>
          </w:p>
        </w:tc>
        <w:tc>
          <w:tcPr>
            <w:tcW w:w="1445" w:type="dxa"/>
          </w:tcPr>
          <w:p w14:paraId="7E3E443A" w14:textId="675076F1" w:rsidR="005978C7" w:rsidRDefault="005978C7" w:rsidP="005978C7">
            <w:r>
              <w:t>155</w:t>
            </w:r>
          </w:p>
        </w:tc>
        <w:tc>
          <w:tcPr>
            <w:tcW w:w="1425" w:type="dxa"/>
          </w:tcPr>
          <w:p w14:paraId="35CC6E57" w14:textId="77777777" w:rsidR="005978C7" w:rsidRDefault="005978C7" w:rsidP="005978C7"/>
        </w:tc>
        <w:tc>
          <w:tcPr>
            <w:tcW w:w="1437" w:type="dxa"/>
          </w:tcPr>
          <w:p w14:paraId="7EB1D073" w14:textId="0ED9AEA9" w:rsidR="005978C7" w:rsidRDefault="005978C7" w:rsidP="005978C7">
            <w:r>
              <w:t>240</w:t>
            </w:r>
          </w:p>
        </w:tc>
        <w:tc>
          <w:tcPr>
            <w:tcW w:w="1465" w:type="dxa"/>
          </w:tcPr>
          <w:p w14:paraId="0696CB9C" w14:textId="21D99B87" w:rsidR="005978C7" w:rsidRDefault="005978C7" w:rsidP="005978C7">
            <w:r>
              <w:t>196</w:t>
            </w:r>
          </w:p>
        </w:tc>
      </w:tr>
      <w:tr w:rsidR="005978C7" w14:paraId="0F57A354" w14:textId="77777777" w:rsidTr="005978C7">
        <w:tc>
          <w:tcPr>
            <w:tcW w:w="1512" w:type="dxa"/>
          </w:tcPr>
          <w:p w14:paraId="766B9244" w14:textId="5BABF4DF" w:rsidR="005978C7" w:rsidRDefault="005978C7" w:rsidP="005978C7">
            <w:r>
              <w:t>Tuesday</w:t>
            </w:r>
          </w:p>
        </w:tc>
        <w:tc>
          <w:tcPr>
            <w:tcW w:w="1445" w:type="dxa"/>
          </w:tcPr>
          <w:p w14:paraId="17D73F2E" w14:textId="62CC6F77" w:rsidR="005978C7" w:rsidRDefault="005978C7" w:rsidP="005978C7">
            <w:r>
              <w:t>180</w:t>
            </w:r>
          </w:p>
        </w:tc>
        <w:tc>
          <w:tcPr>
            <w:tcW w:w="1425" w:type="dxa"/>
          </w:tcPr>
          <w:p w14:paraId="379F8095" w14:textId="63733AD6" w:rsidR="005978C7" w:rsidRDefault="005978C7" w:rsidP="005978C7">
            <w:r>
              <w:t>202</w:t>
            </w:r>
          </w:p>
        </w:tc>
        <w:tc>
          <w:tcPr>
            <w:tcW w:w="1437" w:type="dxa"/>
          </w:tcPr>
          <w:p w14:paraId="7D14A8CB" w14:textId="016BFFA7" w:rsidR="005978C7" w:rsidRDefault="005978C7" w:rsidP="005978C7">
            <w:r>
              <w:t>195</w:t>
            </w:r>
          </w:p>
        </w:tc>
        <w:tc>
          <w:tcPr>
            <w:tcW w:w="1465" w:type="dxa"/>
          </w:tcPr>
          <w:p w14:paraId="1C9C7DB1" w14:textId="7BD06605" w:rsidR="005978C7" w:rsidRDefault="005978C7" w:rsidP="005978C7">
            <w:r>
              <w:t>177</w:t>
            </w:r>
          </w:p>
        </w:tc>
      </w:tr>
      <w:tr w:rsidR="005978C7" w14:paraId="6606F614" w14:textId="77777777" w:rsidTr="005978C7">
        <w:tc>
          <w:tcPr>
            <w:tcW w:w="1512" w:type="dxa"/>
          </w:tcPr>
          <w:p w14:paraId="30217B99" w14:textId="7F97FD23" w:rsidR="005978C7" w:rsidRDefault="005978C7" w:rsidP="005978C7">
            <w:r>
              <w:t>Wednesday</w:t>
            </w:r>
          </w:p>
        </w:tc>
        <w:tc>
          <w:tcPr>
            <w:tcW w:w="1445" w:type="dxa"/>
          </w:tcPr>
          <w:p w14:paraId="0F8F6B43" w14:textId="77777777" w:rsidR="005978C7" w:rsidRDefault="005978C7" w:rsidP="005978C7"/>
        </w:tc>
        <w:tc>
          <w:tcPr>
            <w:tcW w:w="1425" w:type="dxa"/>
          </w:tcPr>
          <w:p w14:paraId="0C12922E" w14:textId="708C28F3" w:rsidR="005978C7" w:rsidRDefault="005978C7" w:rsidP="005978C7">
            <w:r>
              <w:t>178</w:t>
            </w:r>
          </w:p>
        </w:tc>
        <w:tc>
          <w:tcPr>
            <w:tcW w:w="1437" w:type="dxa"/>
          </w:tcPr>
          <w:p w14:paraId="3F7EA1F6" w14:textId="77777777" w:rsidR="005978C7" w:rsidRDefault="005978C7" w:rsidP="005978C7"/>
        </w:tc>
        <w:tc>
          <w:tcPr>
            <w:tcW w:w="1465" w:type="dxa"/>
          </w:tcPr>
          <w:p w14:paraId="78183D7F" w14:textId="5FBBA017" w:rsidR="005978C7" w:rsidRDefault="005978C7" w:rsidP="005978C7">
            <w:r>
              <w:t>160</w:t>
            </w:r>
          </w:p>
        </w:tc>
      </w:tr>
      <w:tr w:rsidR="005978C7" w14:paraId="588CAF5A" w14:textId="77777777" w:rsidTr="005978C7">
        <w:tc>
          <w:tcPr>
            <w:tcW w:w="1512" w:type="dxa"/>
          </w:tcPr>
          <w:p w14:paraId="341B4185" w14:textId="61B74175" w:rsidR="005978C7" w:rsidRDefault="005978C7" w:rsidP="005978C7">
            <w:r>
              <w:t>Thursday</w:t>
            </w:r>
          </w:p>
        </w:tc>
        <w:tc>
          <w:tcPr>
            <w:tcW w:w="1445" w:type="dxa"/>
          </w:tcPr>
          <w:p w14:paraId="14AD6682" w14:textId="3442D082" w:rsidR="005978C7" w:rsidRDefault="005978C7" w:rsidP="005978C7">
            <w:r>
              <w:t>140</w:t>
            </w:r>
          </w:p>
        </w:tc>
        <w:tc>
          <w:tcPr>
            <w:tcW w:w="1425" w:type="dxa"/>
          </w:tcPr>
          <w:p w14:paraId="5B423EE0" w14:textId="77777777" w:rsidR="005978C7" w:rsidRDefault="005978C7" w:rsidP="005978C7"/>
        </w:tc>
        <w:tc>
          <w:tcPr>
            <w:tcW w:w="1437" w:type="dxa"/>
          </w:tcPr>
          <w:p w14:paraId="1772F351" w14:textId="1F79CDCF" w:rsidR="005978C7" w:rsidRDefault="005978C7" w:rsidP="005978C7">
            <w:r>
              <w:t>235</w:t>
            </w:r>
          </w:p>
        </w:tc>
        <w:tc>
          <w:tcPr>
            <w:tcW w:w="1465" w:type="dxa"/>
          </w:tcPr>
          <w:p w14:paraId="2FED1908" w14:textId="77777777" w:rsidR="005978C7" w:rsidRDefault="005978C7" w:rsidP="005978C7"/>
        </w:tc>
      </w:tr>
      <w:tr w:rsidR="005978C7" w14:paraId="69052B91" w14:textId="77777777" w:rsidTr="005978C7">
        <w:tc>
          <w:tcPr>
            <w:tcW w:w="1512" w:type="dxa"/>
          </w:tcPr>
          <w:p w14:paraId="282FEBEF" w14:textId="16988DA5" w:rsidR="005978C7" w:rsidRDefault="005978C7" w:rsidP="005978C7">
            <w:r>
              <w:t>Friday</w:t>
            </w:r>
          </w:p>
        </w:tc>
        <w:tc>
          <w:tcPr>
            <w:tcW w:w="1445" w:type="dxa"/>
          </w:tcPr>
          <w:p w14:paraId="517AFA4D" w14:textId="174C7698" w:rsidR="005978C7" w:rsidRDefault="005978C7" w:rsidP="005978C7">
            <w:r>
              <w:t>158</w:t>
            </w:r>
          </w:p>
        </w:tc>
        <w:tc>
          <w:tcPr>
            <w:tcW w:w="1425" w:type="dxa"/>
          </w:tcPr>
          <w:p w14:paraId="75E14AF0" w14:textId="77777777" w:rsidR="005978C7" w:rsidRDefault="005978C7" w:rsidP="005978C7"/>
        </w:tc>
        <w:tc>
          <w:tcPr>
            <w:tcW w:w="1437" w:type="dxa"/>
          </w:tcPr>
          <w:p w14:paraId="5F04D9C3" w14:textId="77777777" w:rsidR="005978C7" w:rsidRDefault="005978C7" w:rsidP="005978C7"/>
        </w:tc>
        <w:tc>
          <w:tcPr>
            <w:tcW w:w="1465" w:type="dxa"/>
          </w:tcPr>
          <w:p w14:paraId="5823025A" w14:textId="091E2FDE" w:rsidR="005978C7" w:rsidRDefault="005978C7" w:rsidP="005978C7">
            <w:r>
              <w:t>165</w:t>
            </w:r>
          </w:p>
        </w:tc>
      </w:tr>
      <w:tr w:rsidR="005978C7" w14:paraId="383A2854" w14:textId="77777777" w:rsidTr="005978C7">
        <w:tc>
          <w:tcPr>
            <w:tcW w:w="1512" w:type="dxa"/>
          </w:tcPr>
          <w:p w14:paraId="06653A30" w14:textId="44995935" w:rsidR="005978C7" w:rsidRDefault="005978C7" w:rsidP="005978C7">
            <w:r>
              <w:t>Saturday</w:t>
            </w:r>
          </w:p>
        </w:tc>
        <w:tc>
          <w:tcPr>
            <w:tcW w:w="1445" w:type="dxa"/>
          </w:tcPr>
          <w:p w14:paraId="7475F51D" w14:textId="0A2C960C" w:rsidR="005978C7" w:rsidRDefault="005978C7" w:rsidP="005978C7">
            <w:r>
              <w:t>124</w:t>
            </w:r>
          </w:p>
        </w:tc>
        <w:tc>
          <w:tcPr>
            <w:tcW w:w="1425" w:type="dxa"/>
          </w:tcPr>
          <w:p w14:paraId="6C4943C8" w14:textId="77777777" w:rsidR="005978C7" w:rsidRDefault="005978C7" w:rsidP="005978C7"/>
        </w:tc>
        <w:tc>
          <w:tcPr>
            <w:tcW w:w="1437" w:type="dxa"/>
          </w:tcPr>
          <w:p w14:paraId="51BA3F60" w14:textId="250C2B40" w:rsidR="005978C7" w:rsidRDefault="005978C7" w:rsidP="005978C7">
            <w:r>
              <w:t>221</w:t>
            </w:r>
          </w:p>
        </w:tc>
        <w:tc>
          <w:tcPr>
            <w:tcW w:w="1465" w:type="dxa"/>
          </w:tcPr>
          <w:p w14:paraId="711E191E" w14:textId="48B3A175" w:rsidR="00EF2713" w:rsidRDefault="00EF2713" w:rsidP="005978C7"/>
        </w:tc>
      </w:tr>
      <w:tr w:rsidR="00EF2713" w14:paraId="7EF4C507" w14:textId="77777777" w:rsidTr="005978C7">
        <w:tc>
          <w:tcPr>
            <w:tcW w:w="1512" w:type="dxa"/>
          </w:tcPr>
          <w:p w14:paraId="0F37782E" w14:textId="2C4664CA" w:rsidR="00EF2713" w:rsidRPr="00454127" w:rsidRDefault="00EF2713" w:rsidP="005978C7">
            <w:pPr>
              <w:rPr>
                <w:b/>
                <w:bCs/>
              </w:rPr>
            </w:pPr>
            <w:r w:rsidRPr="00454127">
              <w:rPr>
                <w:b/>
                <w:bCs/>
              </w:rPr>
              <w:t>Average</w:t>
            </w:r>
          </w:p>
        </w:tc>
        <w:tc>
          <w:tcPr>
            <w:tcW w:w="1445" w:type="dxa"/>
          </w:tcPr>
          <w:p w14:paraId="5E0A2E63" w14:textId="42CBEFBE" w:rsidR="00EF2713" w:rsidRPr="00454127" w:rsidRDefault="00EF2713" w:rsidP="005978C7">
            <w:pPr>
              <w:rPr>
                <w:b/>
                <w:bCs/>
              </w:rPr>
            </w:pPr>
            <w:r w:rsidRPr="00454127">
              <w:rPr>
                <w:b/>
                <w:bCs/>
              </w:rPr>
              <w:t>151</w:t>
            </w:r>
          </w:p>
        </w:tc>
        <w:tc>
          <w:tcPr>
            <w:tcW w:w="1425" w:type="dxa"/>
          </w:tcPr>
          <w:p w14:paraId="47A27637" w14:textId="6D67C7B6" w:rsidR="00EF2713" w:rsidRPr="00454127" w:rsidRDefault="00EF2713" w:rsidP="005978C7">
            <w:pPr>
              <w:rPr>
                <w:b/>
                <w:bCs/>
              </w:rPr>
            </w:pPr>
            <w:r w:rsidRPr="00454127">
              <w:rPr>
                <w:b/>
                <w:bCs/>
              </w:rPr>
              <w:t>190</w:t>
            </w:r>
          </w:p>
        </w:tc>
        <w:tc>
          <w:tcPr>
            <w:tcW w:w="1437" w:type="dxa"/>
          </w:tcPr>
          <w:p w14:paraId="3E9DE530" w14:textId="64730B7F" w:rsidR="00EF2713" w:rsidRPr="00454127" w:rsidRDefault="00EF2713" w:rsidP="005978C7">
            <w:pPr>
              <w:rPr>
                <w:b/>
                <w:bCs/>
              </w:rPr>
            </w:pPr>
            <w:r w:rsidRPr="00454127">
              <w:rPr>
                <w:b/>
                <w:bCs/>
              </w:rPr>
              <w:t>222</w:t>
            </w:r>
          </w:p>
        </w:tc>
        <w:tc>
          <w:tcPr>
            <w:tcW w:w="1465" w:type="dxa"/>
          </w:tcPr>
          <w:p w14:paraId="4A6E27AC" w14:textId="107A32CD" w:rsidR="00EF2713" w:rsidRPr="00454127" w:rsidRDefault="00EF2713" w:rsidP="005978C7">
            <w:pPr>
              <w:rPr>
                <w:b/>
                <w:bCs/>
              </w:rPr>
            </w:pPr>
            <w:r w:rsidRPr="00454127">
              <w:rPr>
                <w:b/>
                <w:bCs/>
              </w:rPr>
              <w:t>175</w:t>
            </w:r>
          </w:p>
        </w:tc>
      </w:tr>
    </w:tbl>
    <w:bookmarkEnd w:id="4"/>
    <w:p w14:paraId="0ED0E8DB" w14:textId="3AFBAC81" w:rsidR="00214999" w:rsidRDefault="00214999" w:rsidP="005978C7">
      <w:r>
        <w:tab/>
      </w:r>
    </w:p>
    <w:p w14:paraId="30C73161" w14:textId="34DA2BCA" w:rsidR="005978C7" w:rsidRDefault="005978C7" w:rsidP="005978C7">
      <w:r>
        <w:t xml:space="preserve">Answer </w:t>
      </w:r>
      <w:r w:rsidR="00214999">
        <w:t xml:space="preserve">option </w:t>
      </w:r>
      <w:r>
        <w:t xml:space="preserve">#1: increase Levemir by 4 units to 38 units daily and continue </w:t>
      </w:r>
      <w:proofErr w:type="spellStart"/>
      <w:r>
        <w:t>Apidra</w:t>
      </w:r>
      <w:proofErr w:type="spellEnd"/>
      <w:r>
        <w:t xml:space="preserve"> 5 units with meals</w:t>
      </w:r>
      <w:r w:rsidR="00214999">
        <w:t>.</w:t>
      </w:r>
    </w:p>
    <w:p w14:paraId="30CEAF3D" w14:textId="0F7CA5C0" w:rsidR="000A6734" w:rsidRDefault="000A6734" w:rsidP="000A6734">
      <w:pPr>
        <w:pStyle w:val="ListParagraph"/>
        <w:numPr>
          <w:ilvl w:val="0"/>
          <w:numId w:val="17"/>
        </w:numPr>
      </w:pPr>
      <w:r>
        <w:t xml:space="preserve">May consider breaking the Levemir into BID dosing </w:t>
      </w:r>
    </w:p>
    <w:p w14:paraId="41E507C5" w14:textId="177C45F8" w:rsidR="00D9015C" w:rsidRDefault="00D9015C" w:rsidP="005978C7">
      <w:r>
        <w:t xml:space="preserve">Answer option #2: continue Levemir 34 units and increase </w:t>
      </w:r>
      <w:proofErr w:type="spellStart"/>
      <w:r>
        <w:t>Apidra</w:t>
      </w:r>
      <w:proofErr w:type="spellEnd"/>
      <w:r>
        <w:t xml:space="preserve"> to 5-6-6 (</w:t>
      </w:r>
      <w:r w:rsidR="003F2BED">
        <w:t>2-unit</w:t>
      </w:r>
      <w:r>
        <w:t xml:space="preserve"> increase).</w:t>
      </w:r>
    </w:p>
    <w:p w14:paraId="73C27C21" w14:textId="152AAF36" w:rsidR="005A340F" w:rsidRPr="00E948F2" w:rsidRDefault="005A340F" w:rsidP="005A340F">
      <w:pPr>
        <w:pStyle w:val="ListParagraph"/>
        <w:numPr>
          <w:ilvl w:val="0"/>
          <w:numId w:val="5"/>
        </w:numPr>
        <w:rPr>
          <w:b/>
          <w:bCs/>
        </w:rPr>
      </w:pPr>
      <w:r w:rsidRPr="00E948F2">
        <w:rPr>
          <w:b/>
          <w:bCs/>
        </w:rPr>
        <w:t xml:space="preserve">Your patient is currently taking </w:t>
      </w:r>
      <w:proofErr w:type="spellStart"/>
      <w:r w:rsidRPr="00E948F2">
        <w:rPr>
          <w:b/>
          <w:bCs/>
        </w:rPr>
        <w:t>Basaglar</w:t>
      </w:r>
      <w:proofErr w:type="spellEnd"/>
      <w:r w:rsidRPr="00E948F2">
        <w:rPr>
          <w:b/>
          <w:bCs/>
        </w:rPr>
        <w:t xml:space="preserve"> 25 units under the skin every morning and evening and </w:t>
      </w:r>
      <w:proofErr w:type="spellStart"/>
      <w:r w:rsidRPr="00E948F2">
        <w:rPr>
          <w:b/>
          <w:bCs/>
        </w:rPr>
        <w:t>Apidra</w:t>
      </w:r>
      <w:proofErr w:type="spellEnd"/>
      <w:r w:rsidRPr="00E948F2">
        <w:rPr>
          <w:b/>
          <w:bCs/>
        </w:rPr>
        <w:t xml:space="preserve"> 12 units with meals.  They do not report any hypoglycemic events.  What adjustments should you make to their insulin regimen?</w:t>
      </w:r>
    </w:p>
    <w:tbl>
      <w:tblPr>
        <w:tblStyle w:val="TableGrid"/>
        <w:tblW w:w="0" w:type="auto"/>
        <w:tblInd w:w="720" w:type="dxa"/>
        <w:tblLook w:val="04A0" w:firstRow="1" w:lastRow="0" w:firstColumn="1" w:lastColumn="0" w:noHBand="0" w:noVBand="1"/>
      </w:tblPr>
      <w:tblGrid>
        <w:gridCol w:w="1512"/>
        <w:gridCol w:w="1445"/>
        <w:gridCol w:w="1425"/>
        <w:gridCol w:w="1437"/>
        <w:gridCol w:w="1465"/>
      </w:tblGrid>
      <w:tr w:rsidR="005978C7" w14:paraId="11346060" w14:textId="77777777" w:rsidTr="00CA3306">
        <w:tc>
          <w:tcPr>
            <w:tcW w:w="1512" w:type="dxa"/>
          </w:tcPr>
          <w:p w14:paraId="2D1FD4B6" w14:textId="77777777" w:rsidR="005978C7" w:rsidRDefault="005978C7" w:rsidP="00CA3306"/>
        </w:tc>
        <w:tc>
          <w:tcPr>
            <w:tcW w:w="1445" w:type="dxa"/>
          </w:tcPr>
          <w:p w14:paraId="3930126C" w14:textId="77777777" w:rsidR="005978C7" w:rsidRDefault="005978C7" w:rsidP="00CA3306">
            <w:r>
              <w:t>Fasting</w:t>
            </w:r>
          </w:p>
        </w:tc>
        <w:tc>
          <w:tcPr>
            <w:tcW w:w="1425" w:type="dxa"/>
          </w:tcPr>
          <w:p w14:paraId="043F9DF1" w14:textId="53473C8A" w:rsidR="005978C7" w:rsidRDefault="005978C7" w:rsidP="00CA3306">
            <w:r>
              <w:t>Pre-lunch</w:t>
            </w:r>
          </w:p>
        </w:tc>
        <w:tc>
          <w:tcPr>
            <w:tcW w:w="1437" w:type="dxa"/>
          </w:tcPr>
          <w:p w14:paraId="179ADED3" w14:textId="50ADCCAE" w:rsidR="005978C7" w:rsidRDefault="005978C7" w:rsidP="00CA3306">
            <w:r>
              <w:t>Pre-dinner</w:t>
            </w:r>
          </w:p>
        </w:tc>
        <w:tc>
          <w:tcPr>
            <w:tcW w:w="1465" w:type="dxa"/>
          </w:tcPr>
          <w:p w14:paraId="2B6307F1" w14:textId="77777777" w:rsidR="005978C7" w:rsidRDefault="005978C7" w:rsidP="00CA3306">
            <w:r>
              <w:t>Bedtime</w:t>
            </w:r>
          </w:p>
        </w:tc>
      </w:tr>
      <w:tr w:rsidR="005978C7" w14:paraId="2B0C495A" w14:textId="77777777" w:rsidTr="00CA3306">
        <w:tc>
          <w:tcPr>
            <w:tcW w:w="1512" w:type="dxa"/>
          </w:tcPr>
          <w:p w14:paraId="216202B7" w14:textId="77777777" w:rsidR="005978C7" w:rsidRDefault="005978C7" w:rsidP="00CA3306">
            <w:r>
              <w:t>Monday</w:t>
            </w:r>
          </w:p>
        </w:tc>
        <w:tc>
          <w:tcPr>
            <w:tcW w:w="1445" w:type="dxa"/>
          </w:tcPr>
          <w:p w14:paraId="480EF707" w14:textId="34CBBA71" w:rsidR="005978C7" w:rsidRDefault="005978C7" w:rsidP="00CA3306">
            <w:r>
              <w:t>135</w:t>
            </w:r>
          </w:p>
        </w:tc>
        <w:tc>
          <w:tcPr>
            <w:tcW w:w="1425" w:type="dxa"/>
          </w:tcPr>
          <w:p w14:paraId="0127AB80" w14:textId="24E22FF7" w:rsidR="005978C7" w:rsidRDefault="005978C7" w:rsidP="00CA3306">
            <w:r>
              <w:t>200</w:t>
            </w:r>
          </w:p>
        </w:tc>
        <w:tc>
          <w:tcPr>
            <w:tcW w:w="1437" w:type="dxa"/>
          </w:tcPr>
          <w:p w14:paraId="69EB0CD0" w14:textId="57984B90" w:rsidR="005978C7" w:rsidRDefault="005978C7" w:rsidP="00CA3306">
            <w:r>
              <w:t>161</w:t>
            </w:r>
          </w:p>
        </w:tc>
        <w:tc>
          <w:tcPr>
            <w:tcW w:w="1465" w:type="dxa"/>
          </w:tcPr>
          <w:p w14:paraId="7957740F" w14:textId="249ED6CE" w:rsidR="005978C7" w:rsidRDefault="005978C7" w:rsidP="00CA3306">
            <w:r>
              <w:t>147</w:t>
            </w:r>
          </w:p>
        </w:tc>
      </w:tr>
      <w:tr w:rsidR="005978C7" w14:paraId="094FFD58" w14:textId="77777777" w:rsidTr="00CA3306">
        <w:tc>
          <w:tcPr>
            <w:tcW w:w="1512" w:type="dxa"/>
          </w:tcPr>
          <w:p w14:paraId="1166DCBD" w14:textId="77777777" w:rsidR="005978C7" w:rsidRDefault="005978C7" w:rsidP="00CA3306">
            <w:r>
              <w:t>Tuesday</w:t>
            </w:r>
          </w:p>
        </w:tc>
        <w:tc>
          <w:tcPr>
            <w:tcW w:w="1445" w:type="dxa"/>
          </w:tcPr>
          <w:p w14:paraId="322EE660" w14:textId="5BFC7004" w:rsidR="005978C7" w:rsidRDefault="005978C7" w:rsidP="00CA3306">
            <w:r>
              <w:t>127</w:t>
            </w:r>
          </w:p>
        </w:tc>
        <w:tc>
          <w:tcPr>
            <w:tcW w:w="1425" w:type="dxa"/>
          </w:tcPr>
          <w:p w14:paraId="4C48AEB1" w14:textId="39A3694B" w:rsidR="005978C7" w:rsidRDefault="005978C7" w:rsidP="00CA3306">
            <w:r>
              <w:t>250</w:t>
            </w:r>
          </w:p>
        </w:tc>
        <w:tc>
          <w:tcPr>
            <w:tcW w:w="1437" w:type="dxa"/>
          </w:tcPr>
          <w:p w14:paraId="1B629086" w14:textId="7CA92ADF" w:rsidR="005978C7" w:rsidRDefault="005978C7" w:rsidP="00CA3306">
            <w:r>
              <w:t>163</w:t>
            </w:r>
          </w:p>
        </w:tc>
        <w:tc>
          <w:tcPr>
            <w:tcW w:w="1465" w:type="dxa"/>
          </w:tcPr>
          <w:p w14:paraId="2F4F1E73" w14:textId="77777777" w:rsidR="005978C7" w:rsidRDefault="005978C7" w:rsidP="00CA3306"/>
        </w:tc>
      </w:tr>
      <w:tr w:rsidR="005978C7" w14:paraId="2F4CA81F" w14:textId="77777777" w:rsidTr="00CA3306">
        <w:tc>
          <w:tcPr>
            <w:tcW w:w="1512" w:type="dxa"/>
          </w:tcPr>
          <w:p w14:paraId="5CB6CB18" w14:textId="77777777" w:rsidR="005978C7" w:rsidRDefault="005978C7" w:rsidP="00CA3306">
            <w:r>
              <w:t>Wednesday</w:t>
            </w:r>
          </w:p>
        </w:tc>
        <w:tc>
          <w:tcPr>
            <w:tcW w:w="1445" w:type="dxa"/>
          </w:tcPr>
          <w:p w14:paraId="6B9A4569" w14:textId="77777777" w:rsidR="005978C7" w:rsidRDefault="005978C7" w:rsidP="00CA3306"/>
        </w:tc>
        <w:tc>
          <w:tcPr>
            <w:tcW w:w="1425" w:type="dxa"/>
          </w:tcPr>
          <w:p w14:paraId="1865CA5A" w14:textId="3C512214" w:rsidR="005978C7" w:rsidRDefault="005978C7" w:rsidP="00CA3306">
            <w:r>
              <w:t>195</w:t>
            </w:r>
          </w:p>
        </w:tc>
        <w:tc>
          <w:tcPr>
            <w:tcW w:w="1437" w:type="dxa"/>
          </w:tcPr>
          <w:p w14:paraId="1410A641" w14:textId="49299FE4" w:rsidR="005978C7" w:rsidRDefault="005978C7" w:rsidP="00CA3306">
            <w:r>
              <w:t>174</w:t>
            </w:r>
          </w:p>
        </w:tc>
        <w:tc>
          <w:tcPr>
            <w:tcW w:w="1465" w:type="dxa"/>
          </w:tcPr>
          <w:p w14:paraId="5DC6D0FF" w14:textId="7A4F88AB" w:rsidR="005978C7" w:rsidRDefault="005978C7" w:rsidP="00CA3306">
            <w:r>
              <w:t>155</w:t>
            </w:r>
          </w:p>
        </w:tc>
      </w:tr>
      <w:tr w:rsidR="005978C7" w14:paraId="2E5B43DC" w14:textId="77777777" w:rsidTr="00CA3306">
        <w:tc>
          <w:tcPr>
            <w:tcW w:w="1512" w:type="dxa"/>
          </w:tcPr>
          <w:p w14:paraId="2ADA6CCD" w14:textId="77777777" w:rsidR="005978C7" w:rsidRDefault="005978C7" w:rsidP="00CA3306">
            <w:r>
              <w:t>Thursday</w:t>
            </w:r>
          </w:p>
        </w:tc>
        <w:tc>
          <w:tcPr>
            <w:tcW w:w="1445" w:type="dxa"/>
          </w:tcPr>
          <w:p w14:paraId="188CCF83" w14:textId="2966735A" w:rsidR="005978C7" w:rsidRDefault="005978C7" w:rsidP="00CA3306">
            <w:r>
              <w:t>140</w:t>
            </w:r>
          </w:p>
        </w:tc>
        <w:tc>
          <w:tcPr>
            <w:tcW w:w="1425" w:type="dxa"/>
          </w:tcPr>
          <w:p w14:paraId="6D01A2AA" w14:textId="7C53E0B6" w:rsidR="005978C7" w:rsidRDefault="005978C7" w:rsidP="00CA3306">
            <w:r>
              <w:t>207</w:t>
            </w:r>
          </w:p>
        </w:tc>
        <w:tc>
          <w:tcPr>
            <w:tcW w:w="1437" w:type="dxa"/>
          </w:tcPr>
          <w:p w14:paraId="72CA37EF" w14:textId="77777777" w:rsidR="005978C7" w:rsidRDefault="005978C7" w:rsidP="00CA3306"/>
        </w:tc>
        <w:tc>
          <w:tcPr>
            <w:tcW w:w="1465" w:type="dxa"/>
          </w:tcPr>
          <w:p w14:paraId="52D0C67B" w14:textId="31B23094" w:rsidR="005978C7" w:rsidRDefault="005978C7" w:rsidP="00CA3306">
            <w:r>
              <w:t>145</w:t>
            </w:r>
          </w:p>
        </w:tc>
      </w:tr>
      <w:tr w:rsidR="005978C7" w14:paraId="0260271B" w14:textId="77777777" w:rsidTr="00CA3306">
        <w:tc>
          <w:tcPr>
            <w:tcW w:w="1512" w:type="dxa"/>
          </w:tcPr>
          <w:p w14:paraId="7E472D54" w14:textId="77777777" w:rsidR="005978C7" w:rsidRDefault="005978C7" w:rsidP="00CA3306">
            <w:r>
              <w:t>Friday</w:t>
            </w:r>
          </w:p>
        </w:tc>
        <w:tc>
          <w:tcPr>
            <w:tcW w:w="1445" w:type="dxa"/>
          </w:tcPr>
          <w:p w14:paraId="0BA2EAA0" w14:textId="76AC043A" w:rsidR="005978C7" w:rsidRDefault="005978C7" w:rsidP="00CA3306">
            <w:r>
              <w:t>120</w:t>
            </w:r>
          </w:p>
        </w:tc>
        <w:tc>
          <w:tcPr>
            <w:tcW w:w="1425" w:type="dxa"/>
          </w:tcPr>
          <w:p w14:paraId="040FC063" w14:textId="77777777" w:rsidR="005978C7" w:rsidRDefault="005978C7" w:rsidP="00CA3306"/>
        </w:tc>
        <w:tc>
          <w:tcPr>
            <w:tcW w:w="1437" w:type="dxa"/>
          </w:tcPr>
          <w:p w14:paraId="6B545BA5" w14:textId="089AB663" w:rsidR="005978C7" w:rsidRDefault="005978C7" w:rsidP="00CA3306">
            <w:r>
              <w:t>140</w:t>
            </w:r>
          </w:p>
        </w:tc>
        <w:tc>
          <w:tcPr>
            <w:tcW w:w="1465" w:type="dxa"/>
          </w:tcPr>
          <w:p w14:paraId="1E4CC64C" w14:textId="0E2C4653" w:rsidR="005978C7" w:rsidRDefault="005978C7" w:rsidP="00CA3306">
            <w:r>
              <w:t>132</w:t>
            </w:r>
          </w:p>
        </w:tc>
      </w:tr>
      <w:tr w:rsidR="00EF2713" w14:paraId="27E1C2F4" w14:textId="77777777" w:rsidTr="00CA3306">
        <w:tc>
          <w:tcPr>
            <w:tcW w:w="1512" w:type="dxa"/>
          </w:tcPr>
          <w:p w14:paraId="1ADF0B78" w14:textId="372486DF" w:rsidR="00EF2713" w:rsidRPr="00454127" w:rsidRDefault="00EF2713" w:rsidP="00CA3306">
            <w:pPr>
              <w:rPr>
                <w:b/>
                <w:bCs/>
              </w:rPr>
            </w:pPr>
            <w:r w:rsidRPr="00454127">
              <w:rPr>
                <w:b/>
                <w:bCs/>
              </w:rPr>
              <w:t>Average</w:t>
            </w:r>
          </w:p>
        </w:tc>
        <w:tc>
          <w:tcPr>
            <w:tcW w:w="1445" w:type="dxa"/>
          </w:tcPr>
          <w:p w14:paraId="79C7C957" w14:textId="3F02CA21" w:rsidR="00EF2713" w:rsidRPr="00454127" w:rsidRDefault="00EF2713" w:rsidP="00CA3306">
            <w:pPr>
              <w:rPr>
                <w:b/>
                <w:bCs/>
              </w:rPr>
            </w:pPr>
            <w:r w:rsidRPr="00454127">
              <w:rPr>
                <w:b/>
                <w:bCs/>
              </w:rPr>
              <w:t>130</w:t>
            </w:r>
          </w:p>
        </w:tc>
        <w:tc>
          <w:tcPr>
            <w:tcW w:w="1425" w:type="dxa"/>
          </w:tcPr>
          <w:p w14:paraId="00840B24" w14:textId="5C3FF18F" w:rsidR="00EF2713" w:rsidRPr="00454127" w:rsidRDefault="00EF2713" w:rsidP="00CA3306">
            <w:pPr>
              <w:rPr>
                <w:b/>
                <w:bCs/>
              </w:rPr>
            </w:pPr>
            <w:r w:rsidRPr="00454127">
              <w:rPr>
                <w:b/>
                <w:bCs/>
              </w:rPr>
              <w:t>213</w:t>
            </w:r>
          </w:p>
        </w:tc>
        <w:tc>
          <w:tcPr>
            <w:tcW w:w="1437" w:type="dxa"/>
          </w:tcPr>
          <w:p w14:paraId="64AC135B" w14:textId="34CEE69E" w:rsidR="00EF2713" w:rsidRPr="00454127" w:rsidRDefault="00EF2713" w:rsidP="00CA3306">
            <w:pPr>
              <w:rPr>
                <w:b/>
                <w:bCs/>
              </w:rPr>
            </w:pPr>
            <w:r w:rsidRPr="00454127">
              <w:rPr>
                <w:b/>
                <w:bCs/>
              </w:rPr>
              <w:t>159</w:t>
            </w:r>
          </w:p>
        </w:tc>
        <w:tc>
          <w:tcPr>
            <w:tcW w:w="1465" w:type="dxa"/>
          </w:tcPr>
          <w:p w14:paraId="386F7B81" w14:textId="45C1BF57" w:rsidR="00EF2713" w:rsidRPr="00454127" w:rsidRDefault="00EF2713" w:rsidP="00CA3306">
            <w:pPr>
              <w:rPr>
                <w:b/>
                <w:bCs/>
              </w:rPr>
            </w:pPr>
            <w:r w:rsidRPr="00454127">
              <w:rPr>
                <w:b/>
                <w:bCs/>
              </w:rPr>
              <w:t>144</w:t>
            </w:r>
          </w:p>
        </w:tc>
      </w:tr>
    </w:tbl>
    <w:p w14:paraId="7CA46787" w14:textId="34D63806" w:rsidR="00214999" w:rsidRDefault="00214999" w:rsidP="005A340F">
      <w:r>
        <w:tab/>
      </w:r>
      <w:r>
        <w:tab/>
      </w:r>
    </w:p>
    <w:p w14:paraId="5CECB9F1" w14:textId="73F20EBC" w:rsidR="00214999" w:rsidRDefault="00214999" w:rsidP="005A340F">
      <w:r>
        <w:t>Answer</w:t>
      </w:r>
      <w:r w:rsidR="000A6734">
        <w:t xml:space="preserve"> Option #1</w:t>
      </w:r>
      <w:r>
        <w:t xml:space="preserve">: Increase </w:t>
      </w:r>
      <w:proofErr w:type="spellStart"/>
      <w:r>
        <w:t>Basaglar</w:t>
      </w:r>
      <w:proofErr w:type="spellEnd"/>
      <w:r>
        <w:t xml:space="preserve"> by 2 units to 2</w:t>
      </w:r>
      <w:r w:rsidR="00012613">
        <w:t>6</w:t>
      </w:r>
      <w:r>
        <w:t xml:space="preserve"> units </w:t>
      </w:r>
      <w:r w:rsidR="00012613">
        <w:t>BID</w:t>
      </w:r>
      <w:r>
        <w:t xml:space="preserve"> and continue </w:t>
      </w:r>
      <w:proofErr w:type="spellStart"/>
      <w:r>
        <w:t>apidra</w:t>
      </w:r>
      <w:proofErr w:type="spellEnd"/>
      <w:r>
        <w:t xml:space="preserve"> 12 units with meals.</w:t>
      </w:r>
    </w:p>
    <w:p w14:paraId="24ADD4AC" w14:textId="74537425" w:rsidR="000A6734" w:rsidRDefault="000A6734" w:rsidP="005A340F">
      <w:r>
        <w:t xml:space="preserve">Answer Option #2: Continue </w:t>
      </w:r>
      <w:proofErr w:type="spellStart"/>
      <w:r>
        <w:t>Basaglar</w:t>
      </w:r>
      <w:proofErr w:type="spellEnd"/>
      <w:r>
        <w:t xml:space="preserve"> 25 units BID and increase </w:t>
      </w:r>
      <w:proofErr w:type="spellStart"/>
      <w:r>
        <w:t>apidra</w:t>
      </w:r>
      <w:proofErr w:type="spellEnd"/>
      <w:r>
        <w:t xml:space="preserve"> to 14-12-12 units.</w:t>
      </w:r>
    </w:p>
    <w:p w14:paraId="3DF83105" w14:textId="77777777" w:rsidR="00214999" w:rsidRDefault="00214999" w:rsidP="005A340F"/>
    <w:p w14:paraId="4015C451" w14:textId="4F115395" w:rsidR="005A340F" w:rsidRPr="00E948F2" w:rsidRDefault="005A340F" w:rsidP="005A340F">
      <w:pPr>
        <w:pStyle w:val="ListParagraph"/>
        <w:numPr>
          <w:ilvl w:val="0"/>
          <w:numId w:val="5"/>
        </w:numPr>
        <w:rPr>
          <w:b/>
          <w:bCs/>
        </w:rPr>
      </w:pPr>
      <w:r w:rsidRPr="00E948F2">
        <w:rPr>
          <w:b/>
          <w:bCs/>
        </w:rPr>
        <w:t>Your patient is currently taking Lantus 34 units under the skin every evening and Novolog 10 units with breakfast and dinner.  What adjustments should you make to his insulin regimen?</w:t>
      </w:r>
    </w:p>
    <w:tbl>
      <w:tblPr>
        <w:tblStyle w:val="TableGrid"/>
        <w:tblW w:w="0" w:type="auto"/>
        <w:tblInd w:w="720" w:type="dxa"/>
        <w:tblLook w:val="04A0" w:firstRow="1" w:lastRow="0" w:firstColumn="1" w:lastColumn="0" w:noHBand="0" w:noVBand="1"/>
      </w:tblPr>
      <w:tblGrid>
        <w:gridCol w:w="1512"/>
        <w:gridCol w:w="1445"/>
        <w:gridCol w:w="1425"/>
        <w:gridCol w:w="1437"/>
        <w:gridCol w:w="1465"/>
      </w:tblGrid>
      <w:tr w:rsidR="005978C7" w14:paraId="63A0A109" w14:textId="77777777" w:rsidTr="00CA3306">
        <w:tc>
          <w:tcPr>
            <w:tcW w:w="1512" w:type="dxa"/>
          </w:tcPr>
          <w:p w14:paraId="43139113" w14:textId="77777777" w:rsidR="005978C7" w:rsidRDefault="005978C7" w:rsidP="00CA3306"/>
        </w:tc>
        <w:tc>
          <w:tcPr>
            <w:tcW w:w="1445" w:type="dxa"/>
          </w:tcPr>
          <w:p w14:paraId="60B1539A" w14:textId="77777777" w:rsidR="005978C7" w:rsidRDefault="005978C7" w:rsidP="00CA3306">
            <w:r>
              <w:t>Fasting</w:t>
            </w:r>
          </w:p>
        </w:tc>
        <w:tc>
          <w:tcPr>
            <w:tcW w:w="1425" w:type="dxa"/>
          </w:tcPr>
          <w:p w14:paraId="0DE122A6" w14:textId="77777777" w:rsidR="005978C7" w:rsidRDefault="005978C7" w:rsidP="00CA3306">
            <w:r>
              <w:t>2 hours after lunch</w:t>
            </w:r>
          </w:p>
        </w:tc>
        <w:tc>
          <w:tcPr>
            <w:tcW w:w="1437" w:type="dxa"/>
          </w:tcPr>
          <w:p w14:paraId="10FAFCC5" w14:textId="77777777" w:rsidR="005978C7" w:rsidRDefault="005978C7" w:rsidP="00CA3306">
            <w:r>
              <w:t>2 hours after dinner</w:t>
            </w:r>
          </w:p>
        </w:tc>
        <w:tc>
          <w:tcPr>
            <w:tcW w:w="1465" w:type="dxa"/>
          </w:tcPr>
          <w:p w14:paraId="07BFC977" w14:textId="77777777" w:rsidR="005978C7" w:rsidRDefault="005978C7" w:rsidP="00CA3306">
            <w:r>
              <w:t>Bedtime</w:t>
            </w:r>
          </w:p>
        </w:tc>
      </w:tr>
      <w:tr w:rsidR="005978C7" w14:paraId="1C236A8E" w14:textId="77777777" w:rsidTr="00CA3306">
        <w:tc>
          <w:tcPr>
            <w:tcW w:w="1512" w:type="dxa"/>
          </w:tcPr>
          <w:p w14:paraId="244EC910" w14:textId="77777777" w:rsidR="005978C7" w:rsidRDefault="005978C7" w:rsidP="00CA3306">
            <w:r>
              <w:t>Monday</w:t>
            </w:r>
          </w:p>
        </w:tc>
        <w:tc>
          <w:tcPr>
            <w:tcW w:w="1445" w:type="dxa"/>
          </w:tcPr>
          <w:p w14:paraId="7D8428C6" w14:textId="47BC54FF" w:rsidR="005978C7" w:rsidRDefault="005978C7" w:rsidP="00CA3306">
            <w:r>
              <w:t>114</w:t>
            </w:r>
          </w:p>
        </w:tc>
        <w:tc>
          <w:tcPr>
            <w:tcW w:w="1425" w:type="dxa"/>
          </w:tcPr>
          <w:p w14:paraId="521D3C73" w14:textId="1C6BB339" w:rsidR="005978C7" w:rsidRDefault="005978C7" w:rsidP="00CA3306">
            <w:r>
              <w:t>58 (before lunch)</w:t>
            </w:r>
          </w:p>
        </w:tc>
        <w:tc>
          <w:tcPr>
            <w:tcW w:w="1437" w:type="dxa"/>
          </w:tcPr>
          <w:p w14:paraId="46A4DFD1" w14:textId="77777777" w:rsidR="005978C7" w:rsidRDefault="005978C7" w:rsidP="00CA3306"/>
        </w:tc>
        <w:tc>
          <w:tcPr>
            <w:tcW w:w="1465" w:type="dxa"/>
          </w:tcPr>
          <w:p w14:paraId="3E2B3F2D" w14:textId="77777777" w:rsidR="005978C7" w:rsidRDefault="005978C7" w:rsidP="00CA3306"/>
        </w:tc>
      </w:tr>
      <w:tr w:rsidR="005978C7" w14:paraId="43526DA5" w14:textId="77777777" w:rsidTr="00CA3306">
        <w:tc>
          <w:tcPr>
            <w:tcW w:w="1512" w:type="dxa"/>
          </w:tcPr>
          <w:p w14:paraId="15BB8ED3" w14:textId="77777777" w:rsidR="005978C7" w:rsidRDefault="005978C7" w:rsidP="00CA3306">
            <w:r>
              <w:t>Tuesday</w:t>
            </w:r>
          </w:p>
        </w:tc>
        <w:tc>
          <w:tcPr>
            <w:tcW w:w="1445" w:type="dxa"/>
          </w:tcPr>
          <w:p w14:paraId="5762E1D5" w14:textId="12136825" w:rsidR="005978C7" w:rsidRDefault="005978C7" w:rsidP="00CA3306">
            <w:r>
              <w:t>122</w:t>
            </w:r>
          </w:p>
        </w:tc>
        <w:tc>
          <w:tcPr>
            <w:tcW w:w="1425" w:type="dxa"/>
          </w:tcPr>
          <w:p w14:paraId="077E9687" w14:textId="77777777" w:rsidR="005978C7" w:rsidRDefault="005978C7" w:rsidP="00CA3306"/>
        </w:tc>
        <w:tc>
          <w:tcPr>
            <w:tcW w:w="1437" w:type="dxa"/>
          </w:tcPr>
          <w:p w14:paraId="1E616CF8" w14:textId="77777777" w:rsidR="005978C7" w:rsidRDefault="005978C7" w:rsidP="00CA3306"/>
        </w:tc>
        <w:tc>
          <w:tcPr>
            <w:tcW w:w="1465" w:type="dxa"/>
          </w:tcPr>
          <w:p w14:paraId="1A9E3B37" w14:textId="6BAA3AD7" w:rsidR="005978C7" w:rsidRDefault="005978C7" w:rsidP="00CA3306">
            <w:r>
              <w:t>66 (at 3am)</w:t>
            </w:r>
          </w:p>
        </w:tc>
      </w:tr>
      <w:tr w:rsidR="005978C7" w14:paraId="244A9EDC" w14:textId="77777777" w:rsidTr="00CA3306">
        <w:tc>
          <w:tcPr>
            <w:tcW w:w="1512" w:type="dxa"/>
          </w:tcPr>
          <w:p w14:paraId="4C45236A" w14:textId="77777777" w:rsidR="005978C7" w:rsidRDefault="005978C7" w:rsidP="00CA3306">
            <w:r>
              <w:t>Wednesday</w:t>
            </w:r>
          </w:p>
        </w:tc>
        <w:tc>
          <w:tcPr>
            <w:tcW w:w="1445" w:type="dxa"/>
          </w:tcPr>
          <w:p w14:paraId="136C767F" w14:textId="2495D8AE" w:rsidR="005978C7" w:rsidRDefault="005978C7" w:rsidP="00CA3306">
            <w:r>
              <w:t>111</w:t>
            </w:r>
          </w:p>
        </w:tc>
        <w:tc>
          <w:tcPr>
            <w:tcW w:w="1425" w:type="dxa"/>
          </w:tcPr>
          <w:p w14:paraId="430AA993" w14:textId="53305790" w:rsidR="005978C7" w:rsidRDefault="005978C7" w:rsidP="00CA3306">
            <w:r>
              <w:t>120</w:t>
            </w:r>
          </w:p>
        </w:tc>
        <w:tc>
          <w:tcPr>
            <w:tcW w:w="1437" w:type="dxa"/>
          </w:tcPr>
          <w:p w14:paraId="0B18322A" w14:textId="2F9093B0" w:rsidR="005978C7" w:rsidRDefault="005978C7" w:rsidP="00CA3306">
            <w:r>
              <w:t>132</w:t>
            </w:r>
          </w:p>
        </w:tc>
        <w:tc>
          <w:tcPr>
            <w:tcW w:w="1465" w:type="dxa"/>
          </w:tcPr>
          <w:p w14:paraId="3A492CDB" w14:textId="275343DE" w:rsidR="005978C7" w:rsidRDefault="005978C7" w:rsidP="00CA3306">
            <w:r>
              <w:t>80</w:t>
            </w:r>
          </w:p>
        </w:tc>
      </w:tr>
      <w:tr w:rsidR="005978C7" w14:paraId="4FE0AF99" w14:textId="77777777" w:rsidTr="00CA3306">
        <w:tc>
          <w:tcPr>
            <w:tcW w:w="1512" w:type="dxa"/>
          </w:tcPr>
          <w:p w14:paraId="5DBD1478" w14:textId="77777777" w:rsidR="005978C7" w:rsidRDefault="005978C7" w:rsidP="00CA3306">
            <w:r>
              <w:t>Thursday</w:t>
            </w:r>
          </w:p>
        </w:tc>
        <w:tc>
          <w:tcPr>
            <w:tcW w:w="1445" w:type="dxa"/>
          </w:tcPr>
          <w:p w14:paraId="39C7226D" w14:textId="3D242793" w:rsidR="005978C7" w:rsidRDefault="005978C7" w:rsidP="00CA3306">
            <w:r>
              <w:t>95</w:t>
            </w:r>
          </w:p>
        </w:tc>
        <w:tc>
          <w:tcPr>
            <w:tcW w:w="1425" w:type="dxa"/>
          </w:tcPr>
          <w:p w14:paraId="2780797B" w14:textId="35CBE93F" w:rsidR="005978C7" w:rsidRDefault="005978C7" w:rsidP="00CA3306">
            <w:r>
              <w:t>133</w:t>
            </w:r>
          </w:p>
        </w:tc>
        <w:tc>
          <w:tcPr>
            <w:tcW w:w="1437" w:type="dxa"/>
          </w:tcPr>
          <w:p w14:paraId="06C11AE9" w14:textId="733E0C80" w:rsidR="005978C7" w:rsidRDefault="005978C7" w:rsidP="00CA3306">
            <w:r>
              <w:t>62 (before dinner)</w:t>
            </w:r>
          </w:p>
        </w:tc>
        <w:tc>
          <w:tcPr>
            <w:tcW w:w="1465" w:type="dxa"/>
          </w:tcPr>
          <w:p w14:paraId="39320B1A" w14:textId="77777777" w:rsidR="005978C7" w:rsidRDefault="005978C7" w:rsidP="00CA3306"/>
        </w:tc>
      </w:tr>
      <w:tr w:rsidR="005978C7" w14:paraId="50FD8932" w14:textId="77777777" w:rsidTr="00CA3306">
        <w:tc>
          <w:tcPr>
            <w:tcW w:w="1512" w:type="dxa"/>
          </w:tcPr>
          <w:p w14:paraId="79BD6189" w14:textId="77777777" w:rsidR="005978C7" w:rsidRDefault="005978C7" w:rsidP="00CA3306">
            <w:r>
              <w:t>Friday</w:t>
            </w:r>
          </w:p>
        </w:tc>
        <w:tc>
          <w:tcPr>
            <w:tcW w:w="1445" w:type="dxa"/>
          </w:tcPr>
          <w:p w14:paraId="7153C69E" w14:textId="38052798" w:rsidR="005978C7" w:rsidRDefault="005978C7" w:rsidP="00CA3306">
            <w:r>
              <w:t>54 (at 4 am)</w:t>
            </w:r>
          </w:p>
        </w:tc>
        <w:tc>
          <w:tcPr>
            <w:tcW w:w="1425" w:type="dxa"/>
          </w:tcPr>
          <w:p w14:paraId="35F7935C" w14:textId="624900A8" w:rsidR="005978C7" w:rsidRDefault="005978C7" w:rsidP="00CA3306">
            <w:r>
              <w:t>155</w:t>
            </w:r>
          </w:p>
        </w:tc>
        <w:tc>
          <w:tcPr>
            <w:tcW w:w="1437" w:type="dxa"/>
          </w:tcPr>
          <w:p w14:paraId="75DD02EA" w14:textId="07A1107D" w:rsidR="005978C7" w:rsidRDefault="005978C7" w:rsidP="00CA3306">
            <w:r>
              <w:t>140</w:t>
            </w:r>
          </w:p>
        </w:tc>
        <w:tc>
          <w:tcPr>
            <w:tcW w:w="1465" w:type="dxa"/>
          </w:tcPr>
          <w:p w14:paraId="3AC5CAB0" w14:textId="2913F474" w:rsidR="005978C7" w:rsidRDefault="005978C7" w:rsidP="00CA3306">
            <w:r>
              <w:t>100</w:t>
            </w:r>
          </w:p>
        </w:tc>
      </w:tr>
      <w:tr w:rsidR="00EF2713" w14:paraId="121E10B9" w14:textId="77777777" w:rsidTr="00CA3306">
        <w:tc>
          <w:tcPr>
            <w:tcW w:w="1512" w:type="dxa"/>
          </w:tcPr>
          <w:p w14:paraId="5681FB23" w14:textId="150B8E3E" w:rsidR="00EF2713" w:rsidRPr="00454127" w:rsidRDefault="00EF2713" w:rsidP="00CA3306">
            <w:pPr>
              <w:rPr>
                <w:b/>
                <w:bCs/>
              </w:rPr>
            </w:pPr>
            <w:r w:rsidRPr="00454127">
              <w:rPr>
                <w:b/>
                <w:bCs/>
              </w:rPr>
              <w:t>Average</w:t>
            </w:r>
          </w:p>
        </w:tc>
        <w:tc>
          <w:tcPr>
            <w:tcW w:w="1445" w:type="dxa"/>
          </w:tcPr>
          <w:p w14:paraId="538C4CA6" w14:textId="1CBC8F22" w:rsidR="00EF2713" w:rsidRPr="00454127" w:rsidRDefault="00EF2713" w:rsidP="00CA3306">
            <w:pPr>
              <w:rPr>
                <w:b/>
                <w:bCs/>
              </w:rPr>
            </w:pPr>
            <w:r w:rsidRPr="00454127">
              <w:rPr>
                <w:b/>
                <w:bCs/>
              </w:rPr>
              <w:t>99</w:t>
            </w:r>
          </w:p>
        </w:tc>
        <w:tc>
          <w:tcPr>
            <w:tcW w:w="1425" w:type="dxa"/>
          </w:tcPr>
          <w:p w14:paraId="48655B77" w14:textId="0BF245DB" w:rsidR="00EF2713" w:rsidRPr="00454127" w:rsidRDefault="00EF2713" w:rsidP="00CA3306">
            <w:pPr>
              <w:rPr>
                <w:b/>
                <w:bCs/>
              </w:rPr>
            </w:pPr>
            <w:r w:rsidRPr="00454127">
              <w:rPr>
                <w:b/>
                <w:bCs/>
              </w:rPr>
              <w:t>116</w:t>
            </w:r>
          </w:p>
        </w:tc>
        <w:tc>
          <w:tcPr>
            <w:tcW w:w="1437" w:type="dxa"/>
          </w:tcPr>
          <w:p w14:paraId="7372B1EE" w14:textId="0F4A3479" w:rsidR="00EF2713" w:rsidRPr="00454127" w:rsidRDefault="00EF2713" w:rsidP="00CA3306">
            <w:pPr>
              <w:rPr>
                <w:b/>
                <w:bCs/>
              </w:rPr>
            </w:pPr>
            <w:r w:rsidRPr="00454127">
              <w:rPr>
                <w:b/>
                <w:bCs/>
              </w:rPr>
              <w:t>111</w:t>
            </w:r>
          </w:p>
        </w:tc>
        <w:tc>
          <w:tcPr>
            <w:tcW w:w="1465" w:type="dxa"/>
          </w:tcPr>
          <w:p w14:paraId="1220DF2A" w14:textId="21D183C1" w:rsidR="00EF2713" w:rsidRPr="00454127" w:rsidRDefault="00EF2713" w:rsidP="00CA3306">
            <w:pPr>
              <w:rPr>
                <w:b/>
                <w:bCs/>
              </w:rPr>
            </w:pPr>
            <w:r w:rsidRPr="00454127">
              <w:rPr>
                <w:b/>
                <w:bCs/>
              </w:rPr>
              <w:t>82</w:t>
            </w:r>
          </w:p>
        </w:tc>
      </w:tr>
    </w:tbl>
    <w:p w14:paraId="66C04BC0" w14:textId="192FFE05" w:rsidR="005978C7" w:rsidRDefault="00E948F2" w:rsidP="005978C7">
      <w:r>
        <w:tab/>
      </w:r>
      <w:r>
        <w:tab/>
      </w:r>
    </w:p>
    <w:p w14:paraId="639C31F2" w14:textId="67DC6BB3" w:rsidR="00214999" w:rsidRPr="005B59F3" w:rsidRDefault="00214999" w:rsidP="005978C7">
      <w:r>
        <w:t xml:space="preserve">Answer: </w:t>
      </w:r>
      <w:r w:rsidR="00D9015C">
        <w:t>There are m</w:t>
      </w:r>
      <w:r>
        <w:t>ultiple reported lows at different times throughout the day. If unexplainable lows, consider decreasing Lantus by 10%. Decrease Lantus to 31 units daily and continue NovoLog 10 units with breakfast and dinner.</w:t>
      </w:r>
    </w:p>
    <w:p w14:paraId="58734206" w14:textId="33B1E075" w:rsidR="007A2DEC" w:rsidRDefault="007A2DEC">
      <w:r>
        <w:br w:type="page"/>
      </w:r>
    </w:p>
    <w:p w14:paraId="61B9FC71" w14:textId="77C3CE6A" w:rsidR="007A2DEC" w:rsidRDefault="007A2DEC" w:rsidP="002B1221">
      <w:pPr>
        <w:jc w:val="center"/>
        <w:rPr>
          <w:b/>
          <w:bCs/>
          <w:sz w:val="24"/>
          <w:szCs w:val="24"/>
        </w:rPr>
      </w:pPr>
      <w:r w:rsidRPr="00E948F2">
        <w:rPr>
          <w:b/>
          <w:bCs/>
          <w:sz w:val="24"/>
          <w:szCs w:val="24"/>
        </w:rPr>
        <w:t>Additional Practice Problems</w:t>
      </w:r>
    </w:p>
    <w:p w14:paraId="2DD2BA0F" w14:textId="77777777" w:rsidR="00E948F2" w:rsidRPr="00E948F2" w:rsidRDefault="00E948F2" w:rsidP="002B1221">
      <w:pPr>
        <w:jc w:val="center"/>
        <w:rPr>
          <w:b/>
          <w:bCs/>
          <w:sz w:val="24"/>
          <w:szCs w:val="24"/>
        </w:rPr>
      </w:pPr>
    </w:p>
    <w:p w14:paraId="3C7181AE" w14:textId="57E542E7" w:rsidR="007A2DEC" w:rsidRPr="00E948F2" w:rsidRDefault="007A2DEC" w:rsidP="00D32D76">
      <w:pPr>
        <w:pStyle w:val="ListParagraph"/>
        <w:numPr>
          <w:ilvl w:val="0"/>
          <w:numId w:val="15"/>
        </w:numPr>
        <w:ind w:left="360"/>
        <w:rPr>
          <w:b/>
          <w:bCs/>
        </w:rPr>
      </w:pPr>
      <w:r w:rsidRPr="00E948F2">
        <w:rPr>
          <w:b/>
          <w:bCs/>
        </w:rPr>
        <w:t>A</w:t>
      </w:r>
      <w:r w:rsidR="00966ABA" w:rsidRPr="00E948F2">
        <w:rPr>
          <w:b/>
          <w:bCs/>
        </w:rPr>
        <w:t xml:space="preserve"> 62 YOF patient </w:t>
      </w:r>
      <w:r w:rsidR="00A047C9" w:rsidRPr="00E948F2">
        <w:rPr>
          <w:b/>
          <w:bCs/>
        </w:rPr>
        <w:t xml:space="preserve">calls the clinic reporting 6 pre-lunch lows over the past 2 weeks where she has felt shaking and sweaty. When she checks her blood sugar during these episodes they have been: 68, 72, 69, 74, and </w:t>
      </w:r>
      <w:r w:rsidR="00C4091E" w:rsidRPr="00E948F2">
        <w:rPr>
          <w:b/>
          <w:bCs/>
        </w:rPr>
        <w:t>71</w:t>
      </w:r>
      <w:r w:rsidR="00A047C9" w:rsidRPr="00E948F2">
        <w:rPr>
          <w:b/>
          <w:bCs/>
        </w:rPr>
        <w:t xml:space="preserve">. </w:t>
      </w:r>
      <w:r w:rsidR="007557F9" w:rsidRPr="00E948F2">
        <w:rPr>
          <w:b/>
          <w:bCs/>
        </w:rPr>
        <w:t xml:space="preserve">The rest of her blood sugar readings have been within goal ranges. </w:t>
      </w:r>
      <w:r w:rsidR="00A047C9" w:rsidRPr="00E948F2">
        <w:rPr>
          <w:b/>
          <w:bCs/>
        </w:rPr>
        <w:t>After further talking to the patient, you learn that she eats</w:t>
      </w:r>
      <w:r w:rsidR="00966ABA" w:rsidRPr="00E948F2">
        <w:rPr>
          <w:b/>
          <w:bCs/>
        </w:rPr>
        <w:t xml:space="preserve"> a</w:t>
      </w:r>
      <w:r w:rsidR="00A047C9" w:rsidRPr="00E948F2">
        <w:rPr>
          <w:b/>
          <w:bCs/>
        </w:rPr>
        <w:t xml:space="preserve"> breakfast of cereal and milk every day. She denies missed doses and changes in her daily routine</w:t>
      </w:r>
      <w:r w:rsidR="00966ABA" w:rsidRPr="00E948F2">
        <w:rPr>
          <w:b/>
          <w:bCs/>
        </w:rPr>
        <w:t>, diet, or exercise</w:t>
      </w:r>
      <w:r w:rsidR="00A047C9" w:rsidRPr="00E948F2">
        <w:rPr>
          <w:b/>
          <w:bCs/>
        </w:rPr>
        <w:t>. She is currently taking metformin 1000mg ER BID, Lantus 20 units daily, and Novolog 5 units with each meal. How would you adjust her insulin doses?</w:t>
      </w:r>
    </w:p>
    <w:p w14:paraId="388A1297" w14:textId="0838AD8A" w:rsidR="00A047C9" w:rsidRDefault="00A047C9" w:rsidP="00D32D76">
      <w:pPr>
        <w:pStyle w:val="ListParagraph"/>
        <w:numPr>
          <w:ilvl w:val="1"/>
          <w:numId w:val="15"/>
        </w:numPr>
        <w:ind w:left="1080"/>
      </w:pPr>
      <w:r>
        <w:t xml:space="preserve">Answer: Decrease </w:t>
      </w:r>
      <w:r w:rsidR="007557F9">
        <w:t>breakfast</w:t>
      </w:r>
      <w:r>
        <w:t xml:space="preserve"> Novolog dose by 2 units. Her new </w:t>
      </w:r>
      <w:r w:rsidR="007557F9">
        <w:t>Novolog dose is 3-5-5- units. Continue her other medications.</w:t>
      </w:r>
      <w:r w:rsidR="00C01D4B">
        <w:t xml:space="preserve">  Discuss breakfast choice with patient and encourage her to have a fat, protein, or both with her breakfast.  Discuss true lows versus symptomatic lows with the patient and review what to do in both situations.  </w:t>
      </w:r>
    </w:p>
    <w:p w14:paraId="016643AE" w14:textId="77777777" w:rsidR="00E948F2" w:rsidRDefault="00E948F2" w:rsidP="00D32D76">
      <w:pPr>
        <w:pStyle w:val="ListParagraph"/>
        <w:ind w:left="1080"/>
      </w:pPr>
    </w:p>
    <w:p w14:paraId="20E4B23A" w14:textId="4F72BF48" w:rsidR="007557F9" w:rsidRPr="00E948F2" w:rsidRDefault="00966ABA" w:rsidP="00D32D76">
      <w:pPr>
        <w:pStyle w:val="ListParagraph"/>
        <w:numPr>
          <w:ilvl w:val="0"/>
          <w:numId w:val="15"/>
        </w:numPr>
        <w:ind w:left="360"/>
        <w:rPr>
          <w:b/>
          <w:bCs/>
        </w:rPr>
      </w:pPr>
      <w:r w:rsidRPr="00E948F2">
        <w:rPr>
          <w:b/>
          <w:bCs/>
        </w:rPr>
        <w:t>A 45 YOM with a PMH of T2DM, HTN, and HLD presents to the clinic for a routine A1C check. His A1C came back at 9.8%. He is currently taking metformin 1000mg ER BID, Victoza 1.8mg daily, Jardiance 100mg daily, lisinopril 2</w:t>
      </w:r>
      <w:r w:rsidR="00C01D4B" w:rsidRPr="00E948F2">
        <w:rPr>
          <w:b/>
          <w:bCs/>
        </w:rPr>
        <w:t>0</w:t>
      </w:r>
      <w:r w:rsidRPr="00E948F2">
        <w:rPr>
          <w:b/>
          <w:bCs/>
        </w:rPr>
        <w:t>mg daily, and atorvastatin 10mg daily. He weighs 90kg. His random BG in clinic was 213. You and the patient decide to start insulin therapy. What dose of long-acting insulin would you choose?</w:t>
      </w:r>
    </w:p>
    <w:p w14:paraId="61D0A7DE" w14:textId="15E2C335" w:rsidR="00966ABA" w:rsidRDefault="00966ABA" w:rsidP="00D32D76">
      <w:pPr>
        <w:pStyle w:val="ListParagraph"/>
        <w:numPr>
          <w:ilvl w:val="1"/>
          <w:numId w:val="15"/>
        </w:numPr>
        <w:ind w:left="1080"/>
      </w:pPr>
      <w:r>
        <w:t>Answer: empiric dose of 10</w:t>
      </w:r>
      <w:r w:rsidR="00C4091E">
        <w:t>-15 units</w:t>
      </w:r>
      <w:r>
        <w:t xml:space="preserve"> daily</w:t>
      </w:r>
    </w:p>
    <w:p w14:paraId="32090AE6" w14:textId="621966BC" w:rsidR="00966ABA" w:rsidRDefault="00966ABA" w:rsidP="00D32D76">
      <w:pPr>
        <w:pStyle w:val="ListParagraph"/>
        <w:numPr>
          <w:ilvl w:val="1"/>
          <w:numId w:val="15"/>
        </w:numPr>
        <w:ind w:left="1080"/>
      </w:pPr>
      <w:r>
        <w:t xml:space="preserve">Answer: weight-based dose of 0.15-0.2 units/kg * 90 kg = 13 – 18 units </w:t>
      </w:r>
      <w:r w:rsidR="00C4091E">
        <w:t>daily</w:t>
      </w:r>
    </w:p>
    <w:p w14:paraId="6D806B6F" w14:textId="4B3F14B2" w:rsidR="002521E9" w:rsidRDefault="002521E9" w:rsidP="00D32D76">
      <w:pPr>
        <w:pStyle w:val="ListParagraph"/>
        <w:numPr>
          <w:ilvl w:val="1"/>
          <w:numId w:val="15"/>
        </w:numPr>
        <w:ind w:left="1080"/>
      </w:pPr>
      <w:r>
        <w:t xml:space="preserve">Any U-100 long-acting insulins will work (Lantus, </w:t>
      </w:r>
      <w:proofErr w:type="spellStart"/>
      <w:r>
        <w:t>Basaglar</w:t>
      </w:r>
      <w:proofErr w:type="spellEnd"/>
      <w:r>
        <w:t xml:space="preserve">, </w:t>
      </w:r>
      <w:proofErr w:type="spellStart"/>
      <w:r>
        <w:t>Semglee</w:t>
      </w:r>
      <w:proofErr w:type="spellEnd"/>
      <w:r>
        <w:t xml:space="preserve">, </w:t>
      </w:r>
      <w:proofErr w:type="spellStart"/>
      <w:r>
        <w:t>Levemir</w:t>
      </w:r>
      <w:proofErr w:type="spellEnd"/>
      <w:r>
        <w:t>)</w:t>
      </w:r>
    </w:p>
    <w:p w14:paraId="4E09CA21" w14:textId="77777777" w:rsidR="00E948F2" w:rsidRDefault="00E948F2" w:rsidP="00D32D76">
      <w:pPr>
        <w:pStyle w:val="ListParagraph"/>
        <w:ind w:left="1080"/>
      </w:pPr>
    </w:p>
    <w:p w14:paraId="29380439" w14:textId="48D7E8DA" w:rsidR="00966ABA" w:rsidRPr="00E948F2" w:rsidRDefault="00966ABA" w:rsidP="00D32D76">
      <w:pPr>
        <w:pStyle w:val="ListParagraph"/>
        <w:numPr>
          <w:ilvl w:val="0"/>
          <w:numId w:val="15"/>
        </w:numPr>
        <w:ind w:left="360"/>
        <w:rPr>
          <w:b/>
          <w:bCs/>
        </w:rPr>
      </w:pPr>
      <w:r w:rsidRPr="00E948F2">
        <w:rPr>
          <w:b/>
          <w:bCs/>
        </w:rPr>
        <w:t xml:space="preserve">A </w:t>
      </w:r>
      <w:r w:rsidR="00C4091E" w:rsidRPr="00E948F2">
        <w:rPr>
          <w:b/>
          <w:bCs/>
        </w:rPr>
        <w:t>32</w:t>
      </w:r>
      <w:r w:rsidRPr="00E948F2">
        <w:rPr>
          <w:b/>
          <w:bCs/>
        </w:rPr>
        <w:t xml:space="preserve"> YOF with a PMH of T2DM, </w:t>
      </w:r>
      <w:r w:rsidR="002521E9" w:rsidRPr="00E948F2">
        <w:rPr>
          <w:b/>
          <w:bCs/>
        </w:rPr>
        <w:t>AKI</w:t>
      </w:r>
      <w:r w:rsidRPr="00E948F2">
        <w:rPr>
          <w:b/>
          <w:bCs/>
        </w:rPr>
        <w:t xml:space="preserve">, and HTN presents to the clinic for a diabetes follow-up appointment. Her last A1C was </w:t>
      </w:r>
      <w:r w:rsidR="002521E9" w:rsidRPr="00E948F2">
        <w:rPr>
          <w:b/>
          <w:bCs/>
        </w:rPr>
        <w:t>8.2%</w:t>
      </w:r>
      <w:r w:rsidR="00AF66E1" w:rsidRPr="00E948F2">
        <w:rPr>
          <w:b/>
          <w:bCs/>
        </w:rPr>
        <w:t xml:space="preserve"> two weeks ago</w:t>
      </w:r>
      <w:r w:rsidR="002521E9" w:rsidRPr="00E948F2">
        <w:rPr>
          <w:b/>
          <w:bCs/>
        </w:rPr>
        <w:t>. At the last appointment, she was started on Ozempic, but recently stopped d</w:t>
      </w:r>
      <w:r w:rsidR="00AF66E1" w:rsidRPr="00E948F2">
        <w:rPr>
          <w:b/>
          <w:bCs/>
        </w:rPr>
        <w:t>ue</w:t>
      </w:r>
      <w:r w:rsidR="002521E9" w:rsidRPr="00E948F2">
        <w:rPr>
          <w:b/>
          <w:bCs/>
        </w:rPr>
        <w:t xml:space="preserve"> to stomach pain and nausea. She is currently taking Lantus 20 units daily, metformin 500mg 2 tablets BID, and </w:t>
      </w:r>
      <w:proofErr w:type="spellStart"/>
      <w:r w:rsidR="002521E9" w:rsidRPr="00E948F2">
        <w:rPr>
          <w:b/>
          <w:bCs/>
        </w:rPr>
        <w:t>Farxiga</w:t>
      </w:r>
      <w:proofErr w:type="spellEnd"/>
      <w:r w:rsidR="002521E9" w:rsidRPr="00E948F2">
        <w:rPr>
          <w:b/>
          <w:bCs/>
        </w:rPr>
        <w:t xml:space="preserve"> 10mg daily. Her self-reported fasting blood sugars have been 210, 156, 183, 176, 182, and 192. </w:t>
      </w:r>
      <w:r w:rsidR="00AF66E1" w:rsidRPr="00E948F2">
        <w:rPr>
          <w:b/>
          <w:bCs/>
        </w:rPr>
        <w:t xml:space="preserve">She sometimes checks in the evening after dinner, and those readings are 200, 198, and 239. The patient is not open to starting any new agents </w:t>
      </w:r>
      <w:r w:rsidR="003F2BED" w:rsidRPr="00E948F2">
        <w:rPr>
          <w:b/>
          <w:bCs/>
        </w:rPr>
        <w:t>currently</w:t>
      </w:r>
      <w:r w:rsidR="00AF66E1" w:rsidRPr="00E948F2">
        <w:rPr>
          <w:b/>
          <w:bCs/>
        </w:rPr>
        <w:t>, but she is willing to adjust her insulin. How would you adjust her insulin?</w:t>
      </w:r>
    </w:p>
    <w:p w14:paraId="57E31DAD" w14:textId="3552F659" w:rsidR="00AF66E1" w:rsidRDefault="00AF66E1" w:rsidP="00D32D76">
      <w:pPr>
        <w:pStyle w:val="ListParagraph"/>
        <w:numPr>
          <w:ilvl w:val="1"/>
          <w:numId w:val="15"/>
        </w:numPr>
        <w:ind w:left="1080"/>
      </w:pPr>
      <w:r>
        <w:t>Increase her insulin by 6 units to Lantus 26 units daily. Continue checking BG throughout the day. Educate</w:t>
      </w:r>
      <w:r w:rsidR="00D32D76">
        <w:t xml:space="preserve"> on</w:t>
      </w:r>
      <w:r>
        <w:t xml:space="preserve"> signs and symptoms of lows.</w:t>
      </w:r>
    </w:p>
    <w:p w14:paraId="4B9C83EB" w14:textId="77777777" w:rsidR="00E948F2" w:rsidRDefault="00E948F2" w:rsidP="00D32D76">
      <w:pPr>
        <w:pStyle w:val="ListParagraph"/>
        <w:ind w:left="1080"/>
      </w:pPr>
    </w:p>
    <w:p w14:paraId="277AEAD0" w14:textId="0E107692" w:rsidR="00F746DB" w:rsidRPr="00E948F2" w:rsidRDefault="00F746DB" w:rsidP="00D32D76">
      <w:pPr>
        <w:pStyle w:val="ListParagraph"/>
        <w:numPr>
          <w:ilvl w:val="0"/>
          <w:numId w:val="15"/>
        </w:numPr>
        <w:ind w:left="360"/>
        <w:rPr>
          <w:b/>
          <w:bCs/>
        </w:rPr>
      </w:pPr>
      <w:r w:rsidRPr="00E948F2">
        <w:rPr>
          <w:b/>
          <w:bCs/>
        </w:rPr>
        <w:t xml:space="preserve">A 73 YOM presents with an A1C of 6.9%. He wears a Dexcom continuous glucose monitor which reveals a low of 68 </w:t>
      </w:r>
      <w:r w:rsidR="00607052" w:rsidRPr="00E948F2">
        <w:rPr>
          <w:b/>
          <w:bCs/>
        </w:rPr>
        <w:t>late Tuesday evening</w:t>
      </w:r>
      <w:r w:rsidRPr="00E948F2">
        <w:rPr>
          <w:b/>
          <w:bCs/>
        </w:rPr>
        <w:t xml:space="preserve">. </w:t>
      </w:r>
      <w:r w:rsidR="003F2BED" w:rsidRPr="00E948F2">
        <w:rPr>
          <w:b/>
          <w:bCs/>
        </w:rPr>
        <w:t>All</w:t>
      </w:r>
      <w:r w:rsidRPr="00E948F2">
        <w:rPr>
          <w:b/>
          <w:bCs/>
        </w:rPr>
        <w:t xml:space="preserve"> his other numbers were within desired range. He report</w:t>
      </w:r>
      <w:r w:rsidR="00C4091E" w:rsidRPr="00E948F2">
        <w:rPr>
          <w:b/>
          <w:bCs/>
        </w:rPr>
        <w:t xml:space="preserve">ed </w:t>
      </w:r>
      <w:r w:rsidRPr="00E948F2">
        <w:rPr>
          <w:b/>
          <w:bCs/>
        </w:rPr>
        <w:t>signs and symptoms of blurred vision and fatigue</w:t>
      </w:r>
      <w:r w:rsidR="00C4091E" w:rsidRPr="00E948F2">
        <w:rPr>
          <w:b/>
          <w:bCs/>
        </w:rPr>
        <w:t xml:space="preserve"> during the low</w:t>
      </w:r>
      <w:r w:rsidRPr="00E948F2">
        <w:rPr>
          <w:b/>
          <w:bCs/>
        </w:rPr>
        <w:t xml:space="preserve">, which he corrected with </w:t>
      </w:r>
      <w:r w:rsidR="00C01D4B" w:rsidRPr="00E948F2">
        <w:rPr>
          <w:b/>
          <w:bCs/>
        </w:rPr>
        <w:t>6</w:t>
      </w:r>
      <w:r w:rsidRPr="00E948F2">
        <w:rPr>
          <w:b/>
          <w:bCs/>
        </w:rPr>
        <w:t xml:space="preserve"> oz of pop. Upon further questioning, he reveals that he </w:t>
      </w:r>
      <w:r w:rsidR="00607052" w:rsidRPr="00E948F2">
        <w:rPr>
          <w:b/>
          <w:bCs/>
        </w:rPr>
        <w:t xml:space="preserve">forgot to eat </w:t>
      </w:r>
      <w:r w:rsidRPr="00E948F2">
        <w:rPr>
          <w:b/>
          <w:bCs/>
        </w:rPr>
        <w:t xml:space="preserve">dinner </w:t>
      </w:r>
      <w:r w:rsidR="00607052" w:rsidRPr="00E948F2">
        <w:rPr>
          <w:b/>
          <w:bCs/>
        </w:rPr>
        <w:t xml:space="preserve">but took his usual dose of insulin </w:t>
      </w:r>
      <w:r w:rsidRPr="00E948F2">
        <w:rPr>
          <w:b/>
          <w:bCs/>
        </w:rPr>
        <w:t xml:space="preserve">on Tuesday night. He reports no other changes to diet or exercise. He is currently taking </w:t>
      </w:r>
      <w:proofErr w:type="spellStart"/>
      <w:r w:rsidRPr="00E948F2">
        <w:rPr>
          <w:b/>
          <w:bCs/>
        </w:rPr>
        <w:t>Basaglar</w:t>
      </w:r>
      <w:proofErr w:type="spellEnd"/>
      <w:r w:rsidRPr="00E948F2">
        <w:rPr>
          <w:b/>
          <w:bCs/>
        </w:rPr>
        <w:t xml:space="preserve"> </w:t>
      </w:r>
      <w:r w:rsidR="00607052" w:rsidRPr="00E948F2">
        <w:rPr>
          <w:b/>
          <w:bCs/>
        </w:rPr>
        <w:t>15</w:t>
      </w:r>
      <w:r w:rsidRPr="00E948F2">
        <w:rPr>
          <w:b/>
          <w:bCs/>
        </w:rPr>
        <w:t xml:space="preserve"> units</w:t>
      </w:r>
      <w:r w:rsidR="00607052" w:rsidRPr="00E948F2">
        <w:rPr>
          <w:b/>
          <w:bCs/>
        </w:rPr>
        <w:t xml:space="preserve"> BID</w:t>
      </w:r>
      <w:r w:rsidRPr="00E948F2">
        <w:rPr>
          <w:b/>
          <w:bCs/>
        </w:rPr>
        <w:t xml:space="preserve">, Humalog </w:t>
      </w:r>
      <w:r w:rsidR="00607052" w:rsidRPr="00E948F2">
        <w:rPr>
          <w:b/>
          <w:bCs/>
        </w:rPr>
        <w:t>5-6-6</w:t>
      </w:r>
      <w:r w:rsidRPr="00E948F2">
        <w:rPr>
          <w:b/>
          <w:bCs/>
        </w:rPr>
        <w:t xml:space="preserve"> units with meals, metformin 1500mg daily, and Trulicity 1.5mg weekly. How would you adjust his insulin</w:t>
      </w:r>
      <w:r w:rsidR="00607052" w:rsidRPr="00E948F2">
        <w:rPr>
          <w:b/>
          <w:bCs/>
        </w:rPr>
        <w:t>?</w:t>
      </w:r>
    </w:p>
    <w:p w14:paraId="6D11908D" w14:textId="42111E16" w:rsidR="000310C8" w:rsidRPr="000310C8" w:rsidRDefault="00607052" w:rsidP="000310C8">
      <w:pPr>
        <w:pStyle w:val="ListParagraph"/>
        <w:numPr>
          <w:ilvl w:val="1"/>
          <w:numId w:val="15"/>
        </w:numPr>
        <w:ind w:left="1080"/>
      </w:pPr>
      <w:r>
        <w:t>Answer: no adjustments are needed at this time. Counsel the patient on the importance of administering the short-acting insulin with meals. Follow-up in 2 weeks to reassess episodes of lows. If lows persist, consider adjusting his mealtime insulin doses.</w:t>
      </w:r>
    </w:p>
    <w:p w14:paraId="7F188A48" w14:textId="377A6215" w:rsidR="003F2BED" w:rsidRPr="00E948F2" w:rsidRDefault="003F2BED" w:rsidP="00D32D76">
      <w:pPr>
        <w:pStyle w:val="ListParagraph"/>
        <w:numPr>
          <w:ilvl w:val="0"/>
          <w:numId w:val="15"/>
        </w:numPr>
        <w:ind w:left="360"/>
        <w:rPr>
          <w:b/>
          <w:bCs/>
        </w:rPr>
      </w:pPr>
      <w:r w:rsidRPr="00E948F2">
        <w:rPr>
          <w:b/>
          <w:bCs/>
        </w:rPr>
        <w:t xml:space="preserve">You recently prescribed a patient Lantus 20 units daily. How would you order the prescription for the pharmacy to fill for a </w:t>
      </w:r>
      <w:r w:rsidR="00C4091E" w:rsidRPr="00E948F2">
        <w:rPr>
          <w:b/>
          <w:bCs/>
        </w:rPr>
        <w:t>90-day</w:t>
      </w:r>
      <w:r w:rsidRPr="00E948F2">
        <w:rPr>
          <w:b/>
          <w:bCs/>
        </w:rPr>
        <w:t xml:space="preserve"> supply?</w:t>
      </w:r>
    </w:p>
    <w:p w14:paraId="68CA7B13" w14:textId="35CEC2E3" w:rsidR="003F2BED" w:rsidRDefault="003F2BED" w:rsidP="00D32D76">
      <w:pPr>
        <w:pStyle w:val="ListParagraph"/>
        <w:numPr>
          <w:ilvl w:val="1"/>
          <w:numId w:val="15"/>
        </w:numPr>
        <w:ind w:left="1080"/>
      </w:pPr>
      <w:r>
        <w:t>Answer:</w:t>
      </w:r>
    </w:p>
    <w:p w14:paraId="477C3EA8" w14:textId="70CD0EF2" w:rsidR="003F2BED" w:rsidRDefault="003F2BED" w:rsidP="00D32D76">
      <w:pPr>
        <w:ind w:left="1080"/>
      </w:pPr>
      <w:r w:rsidRPr="00B161B5">
        <w:rPr>
          <w:u w:val="single"/>
        </w:rPr>
        <w:t xml:space="preserve">20 units * 90 </w:t>
      </w:r>
      <w:proofErr w:type="gramStart"/>
      <w:r w:rsidRPr="00B161B5">
        <w:rPr>
          <w:u w:val="single"/>
        </w:rPr>
        <w:t>days</w:t>
      </w:r>
      <w:r>
        <w:t xml:space="preserve">  =</w:t>
      </w:r>
      <w:proofErr w:type="gramEnd"/>
      <w:r>
        <w:t xml:space="preserve"> </w:t>
      </w:r>
      <w:r w:rsidR="00B161B5">
        <w:t xml:space="preserve">   </w:t>
      </w:r>
      <w:r w:rsidR="00B161B5" w:rsidRPr="00B161B5">
        <w:rPr>
          <w:u w:val="single"/>
        </w:rPr>
        <w:t xml:space="preserve">  </w:t>
      </w:r>
      <w:r w:rsidRPr="00B161B5">
        <w:rPr>
          <w:u w:val="single"/>
        </w:rPr>
        <w:t>1800</w:t>
      </w:r>
      <w:r w:rsidR="00B161B5">
        <w:tab/>
        <w:t>=   1.2 = ~2 boxes needed</w:t>
      </w:r>
    </w:p>
    <w:p w14:paraId="5E6EF373" w14:textId="3C4B8000" w:rsidR="00D9015C" w:rsidRDefault="00B161B5" w:rsidP="000310C8">
      <w:pPr>
        <w:ind w:left="1080"/>
      </w:pPr>
      <w:r>
        <w:t xml:space="preserve">100 units * 15 ml </w:t>
      </w:r>
      <w:r>
        <w:tab/>
        <w:t>1500</w:t>
      </w:r>
      <w:r w:rsidR="00D9015C">
        <w:br w:type="page"/>
      </w:r>
    </w:p>
    <w:p w14:paraId="329C6BC5" w14:textId="2F001C4D" w:rsidR="00D9015C" w:rsidRPr="00D32D76" w:rsidRDefault="00D9015C" w:rsidP="00D32D76">
      <w:pPr>
        <w:jc w:val="center"/>
        <w:rPr>
          <w:b/>
          <w:bCs/>
          <w:sz w:val="24"/>
          <w:szCs w:val="24"/>
        </w:rPr>
      </w:pPr>
      <w:r w:rsidRPr="00D32D76">
        <w:rPr>
          <w:b/>
          <w:bCs/>
          <w:sz w:val="24"/>
          <w:szCs w:val="24"/>
        </w:rPr>
        <w:t>Additional Resources</w:t>
      </w:r>
    </w:p>
    <w:p w14:paraId="4AA9A6CD" w14:textId="2019682F" w:rsidR="00D32D76" w:rsidRDefault="006A349F" w:rsidP="00D32D76">
      <w:pPr>
        <w:pStyle w:val="ListParagraph"/>
        <w:numPr>
          <w:ilvl w:val="0"/>
          <w:numId w:val="16"/>
        </w:numPr>
        <w:ind w:left="360"/>
      </w:pPr>
      <w:r>
        <w:t xml:space="preserve">American Diabetes Association and American Association of Clinical Endocrinology </w:t>
      </w:r>
      <w:r w:rsidR="00F746DB">
        <w:t xml:space="preserve">Guidelines </w:t>
      </w:r>
    </w:p>
    <w:p w14:paraId="6EEBCD7E" w14:textId="185A81C3" w:rsidR="00D32D76" w:rsidRDefault="004B5D89" w:rsidP="00D32D76">
      <w:pPr>
        <w:pStyle w:val="ListParagraph"/>
        <w:numPr>
          <w:ilvl w:val="1"/>
          <w:numId w:val="16"/>
        </w:numPr>
        <w:ind w:left="1080"/>
      </w:pPr>
      <w:hyperlink r:id="rId6" w:history="1">
        <w:r w:rsidR="00D32D76" w:rsidRPr="007E426D">
          <w:rPr>
            <w:rStyle w:val="Hyperlink"/>
          </w:rPr>
          <w:t>https://care.diabetesjournals.org/content/43/Supplement_1/S98.full-text.pdf</w:t>
        </w:r>
      </w:hyperlink>
      <w:r w:rsidR="00D32D76">
        <w:t xml:space="preserve"> </w:t>
      </w:r>
    </w:p>
    <w:p w14:paraId="7136F356" w14:textId="1F19E9A5" w:rsidR="006A349F" w:rsidRDefault="006A349F" w:rsidP="00D32D76">
      <w:pPr>
        <w:pStyle w:val="ListParagraph"/>
        <w:numPr>
          <w:ilvl w:val="0"/>
          <w:numId w:val="16"/>
        </w:numPr>
        <w:ind w:left="360"/>
      </w:pPr>
      <w:r>
        <w:t>Inulin Initiation and Titration in Type 2 Diabetes</w:t>
      </w:r>
    </w:p>
    <w:p w14:paraId="40252AEB" w14:textId="6667E70D" w:rsidR="006A349F" w:rsidRDefault="004B5D89" w:rsidP="00D32D76">
      <w:pPr>
        <w:pStyle w:val="ListParagraph"/>
        <w:numPr>
          <w:ilvl w:val="1"/>
          <w:numId w:val="16"/>
        </w:numPr>
        <w:ind w:left="1080"/>
      </w:pPr>
      <w:hyperlink r:id="rId7" w:history="1">
        <w:r w:rsidR="006A349F" w:rsidRPr="00DB3F8B">
          <w:rPr>
            <w:rStyle w:val="Hyperlink"/>
          </w:rPr>
          <w:t>https://spectrum.diabetesjournals.org/content/32/2/104</w:t>
        </w:r>
      </w:hyperlink>
    </w:p>
    <w:p w14:paraId="60FC1845" w14:textId="25A5FF64" w:rsidR="006A349F" w:rsidRDefault="006A349F" w:rsidP="00D32D76">
      <w:pPr>
        <w:pStyle w:val="ListParagraph"/>
        <w:numPr>
          <w:ilvl w:val="0"/>
          <w:numId w:val="16"/>
        </w:numPr>
        <w:ind w:left="360"/>
      </w:pPr>
      <w:r>
        <w:t>AACE Comprehensive Type 2 Diabetes Management Algorithm</w:t>
      </w:r>
    </w:p>
    <w:p w14:paraId="1C4CFF62" w14:textId="19B63A00" w:rsidR="006A349F" w:rsidRPr="00D32D76" w:rsidRDefault="004B5D89" w:rsidP="00D32D76">
      <w:pPr>
        <w:pStyle w:val="ListParagraph"/>
        <w:numPr>
          <w:ilvl w:val="1"/>
          <w:numId w:val="16"/>
        </w:numPr>
        <w:ind w:left="1080"/>
        <w:rPr>
          <w:rStyle w:val="Hyperlink"/>
          <w:color w:val="auto"/>
          <w:u w:val="none"/>
        </w:rPr>
      </w:pPr>
      <w:hyperlink r:id="rId8" w:history="1">
        <w:r w:rsidR="006A349F" w:rsidRPr="00DB3F8B">
          <w:rPr>
            <w:rStyle w:val="Hyperlink"/>
          </w:rPr>
          <w:t>https://pro.aace.com/pdfs/diabetes/AACE_2019_Diabetes_Algorithm_03.2021.pdf</w:t>
        </w:r>
      </w:hyperlink>
    </w:p>
    <w:p w14:paraId="7EDBC519" w14:textId="204B8A83" w:rsidR="00D32D76" w:rsidRDefault="00D32D76" w:rsidP="00D32D76">
      <w:pPr>
        <w:pStyle w:val="ListParagraph"/>
        <w:numPr>
          <w:ilvl w:val="0"/>
          <w:numId w:val="16"/>
        </w:numPr>
        <w:ind w:left="360"/>
      </w:pPr>
      <w:r>
        <w:t>Antidiabetic Medication Comparison Chart</w:t>
      </w:r>
    </w:p>
    <w:p w14:paraId="0D0D98C9" w14:textId="16F5674F" w:rsidR="00D32D76" w:rsidRDefault="004B5D89" w:rsidP="00D32D76">
      <w:pPr>
        <w:pStyle w:val="ListParagraph"/>
        <w:numPr>
          <w:ilvl w:val="1"/>
          <w:numId w:val="16"/>
        </w:numPr>
        <w:ind w:left="1080"/>
      </w:pPr>
      <w:hyperlink r:id="rId9" w:history="1">
        <w:r w:rsidR="00D32D76" w:rsidRPr="007E426D">
          <w:rPr>
            <w:rStyle w:val="Hyperlink"/>
          </w:rPr>
          <w:t>https://dhs.sd.gov/docs/Diabetes%20-%20Handout%202%20-%20Antidiabetic%20Medication%20Comparison%20Chart%20-%20Mercurio.pdf</w:t>
        </w:r>
      </w:hyperlink>
    </w:p>
    <w:p w14:paraId="4042E095" w14:textId="77777777" w:rsidR="00D32D76" w:rsidRDefault="00D32D76" w:rsidP="00D32D76"/>
    <w:sectPr w:rsidR="00D32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2394"/>
    <w:multiLevelType w:val="hybridMultilevel"/>
    <w:tmpl w:val="42F661A0"/>
    <w:lvl w:ilvl="0" w:tplc="CA96797A">
      <w:start w:val="1"/>
      <w:numFmt w:val="upperLetter"/>
      <w:lvlText w:val="%1."/>
      <w:lvlJc w:val="left"/>
      <w:pPr>
        <w:tabs>
          <w:tab w:val="num" w:pos="720"/>
        </w:tabs>
        <w:ind w:left="720" w:hanging="360"/>
      </w:pPr>
    </w:lvl>
    <w:lvl w:ilvl="1" w:tplc="9C0866DC" w:tentative="1">
      <w:start w:val="1"/>
      <w:numFmt w:val="upperLetter"/>
      <w:lvlText w:val="%2."/>
      <w:lvlJc w:val="left"/>
      <w:pPr>
        <w:tabs>
          <w:tab w:val="num" w:pos="1440"/>
        </w:tabs>
        <w:ind w:left="1440" w:hanging="360"/>
      </w:pPr>
    </w:lvl>
    <w:lvl w:ilvl="2" w:tplc="6FA46576" w:tentative="1">
      <w:start w:val="1"/>
      <w:numFmt w:val="upperLetter"/>
      <w:lvlText w:val="%3."/>
      <w:lvlJc w:val="left"/>
      <w:pPr>
        <w:tabs>
          <w:tab w:val="num" w:pos="2160"/>
        </w:tabs>
        <w:ind w:left="2160" w:hanging="360"/>
      </w:pPr>
    </w:lvl>
    <w:lvl w:ilvl="3" w:tplc="CBA064DC" w:tentative="1">
      <w:start w:val="1"/>
      <w:numFmt w:val="upperLetter"/>
      <w:lvlText w:val="%4."/>
      <w:lvlJc w:val="left"/>
      <w:pPr>
        <w:tabs>
          <w:tab w:val="num" w:pos="2880"/>
        </w:tabs>
        <w:ind w:left="2880" w:hanging="360"/>
      </w:pPr>
    </w:lvl>
    <w:lvl w:ilvl="4" w:tplc="CB586A44" w:tentative="1">
      <w:start w:val="1"/>
      <w:numFmt w:val="upperLetter"/>
      <w:lvlText w:val="%5."/>
      <w:lvlJc w:val="left"/>
      <w:pPr>
        <w:tabs>
          <w:tab w:val="num" w:pos="3600"/>
        </w:tabs>
        <w:ind w:left="3600" w:hanging="360"/>
      </w:pPr>
    </w:lvl>
    <w:lvl w:ilvl="5" w:tplc="0C7EA73C" w:tentative="1">
      <w:start w:val="1"/>
      <w:numFmt w:val="upperLetter"/>
      <w:lvlText w:val="%6."/>
      <w:lvlJc w:val="left"/>
      <w:pPr>
        <w:tabs>
          <w:tab w:val="num" w:pos="4320"/>
        </w:tabs>
        <w:ind w:left="4320" w:hanging="360"/>
      </w:pPr>
    </w:lvl>
    <w:lvl w:ilvl="6" w:tplc="175A2C76" w:tentative="1">
      <w:start w:val="1"/>
      <w:numFmt w:val="upperLetter"/>
      <w:lvlText w:val="%7."/>
      <w:lvlJc w:val="left"/>
      <w:pPr>
        <w:tabs>
          <w:tab w:val="num" w:pos="5040"/>
        </w:tabs>
        <w:ind w:left="5040" w:hanging="360"/>
      </w:pPr>
    </w:lvl>
    <w:lvl w:ilvl="7" w:tplc="F498F8C0" w:tentative="1">
      <w:start w:val="1"/>
      <w:numFmt w:val="upperLetter"/>
      <w:lvlText w:val="%8."/>
      <w:lvlJc w:val="left"/>
      <w:pPr>
        <w:tabs>
          <w:tab w:val="num" w:pos="5760"/>
        </w:tabs>
        <w:ind w:left="5760" w:hanging="360"/>
      </w:pPr>
    </w:lvl>
    <w:lvl w:ilvl="8" w:tplc="660062E8" w:tentative="1">
      <w:start w:val="1"/>
      <w:numFmt w:val="upperLetter"/>
      <w:lvlText w:val="%9."/>
      <w:lvlJc w:val="left"/>
      <w:pPr>
        <w:tabs>
          <w:tab w:val="num" w:pos="6480"/>
        </w:tabs>
        <w:ind w:left="6480" w:hanging="360"/>
      </w:pPr>
    </w:lvl>
  </w:abstractNum>
  <w:abstractNum w:abstractNumId="1" w15:restartNumberingAfterBreak="0">
    <w:nsid w:val="0C280B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BD442B"/>
    <w:multiLevelType w:val="hybridMultilevel"/>
    <w:tmpl w:val="FD3208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97DA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FA2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8268B6"/>
    <w:multiLevelType w:val="hybridMultilevel"/>
    <w:tmpl w:val="AE8E2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1B302F"/>
    <w:multiLevelType w:val="hybridMultilevel"/>
    <w:tmpl w:val="8EA4A3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30113CEF"/>
    <w:multiLevelType w:val="hybridMultilevel"/>
    <w:tmpl w:val="9FC4A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619BF"/>
    <w:multiLevelType w:val="hybridMultilevel"/>
    <w:tmpl w:val="F5A8CE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76046"/>
    <w:multiLevelType w:val="hybridMultilevel"/>
    <w:tmpl w:val="601A5370"/>
    <w:lvl w:ilvl="0" w:tplc="7C30DADC">
      <w:start w:val="1"/>
      <w:numFmt w:val="bullet"/>
      <w:lvlText w:val=""/>
      <w:lvlJc w:val="left"/>
      <w:pPr>
        <w:tabs>
          <w:tab w:val="num" w:pos="720"/>
        </w:tabs>
        <w:ind w:left="720" w:hanging="360"/>
      </w:pPr>
      <w:rPr>
        <w:rFonts w:ascii="Wingdings 3" w:hAnsi="Wingdings 3" w:hint="default"/>
      </w:rPr>
    </w:lvl>
    <w:lvl w:ilvl="1" w:tplc="E6C2303E" w:tentative="1">
      <w:start w:val="1"/>
      <w:numFmt w:val="bullet"/>
      <w:lvlText w:val=""/>
      <w:lvlJc w:val="left"/>
      <w:pPr>
        <w:tabs>
          <w:tab w:val="num" w:pos="1440"/>
        </w:tabs>
        <w:ind w:left="1440" w:hanging="360"/>
      </w:pPr>
      <w:rPr>
        <w:rFonts w:ascii="Wingdings 3" w:hAnsi="Wingdings 3" w:hint="default"/>
      </w:rPr>
    </w:lvl>
    <w:lvl w:ilvl="2" w:tplc="438A87EC" w:tentative="1">
      <w:start w:val="1"/>
      <w:numFmt w:val="bullet"/>
      <w:lvlText w:val=""/>
      <w:lvlJc w:val="left"/>
      <w:pPr>
        <w:tabs>
          <w:tab w:val="num" w:pos="2160"/>
        </w:tabs>
        <w:ind w:left="2160" w:hanging="360"/>
      </w:pPr>
      <w:rPr>
        <w:rFonts w:ascii="Wingdings 3" w:hAnsi="Wingdings 3" w:hint="default"/>
      </w:rPr>
    </w:lvl>
    <w:lvl w:ilvl="3" w:tplc="E3D4D70C" w:tentative="1">
      <w:start w:val="1"/>
      <w:numFmt w:val="bullet"/>
      <w:lvlText w:val=""/>
      <w:lvlJc w:val="left"/>
      <w:pPr>
        <w:tabs>
          <w:tab w:val="num" w:pos="2880"/>
        </w:tabs>
        <w:ind w:left="2880" w:hanging="360"/>
      </w:pPr>
      <w:rPr>
        <w:rFonts w:ascii="Wingdings 3" w:hAnsi="Wingdings 3" w:hint="default"/>
      </w:rPr>
    </w:lvl>
    <w:lvl w:ilvl="4" w:tplc="A9AC974C" w:tentative="1">
      <w:start w:val="1"/>
      <w:numFmt w:val="bullet"/>
      <w:lvlText w:val=""/>
      <w:lvlJc w:val="left"/>
      <w:pPr>
        <w:tabs>
          <w:tab w:val="num" w:pos="3600"/>
        </w:tabs>
        <w:ind w:left="3600" w:hanging="360"/>
      </w:pPr>
      <w:rPr>
        <w:rFonts w:ascii="Wingdings 3" w:hAnsi="Wingdings 3" w:hint="default"/>
      </w:rPr>
    </w:lvl>
    <w:lvl w:ilvl="5" w:tplc="E53CF3DE" w:tentative="1">
      <w:start w:val="1"/>
      <w:numFmt w:val="bullet"/>
      <w:lvlText w:val=""/>
      <w:lvlJc w:val="left"/>
      <w:pPr>
        <w:tabs>
          <w:tab w:val="num" w:pos="4320"/>
        </w:tabs>
        <w:ind w:left="4320" w:hanging="360"/>
      </w:pPr>
      <w:rPr>
        <w:rFonts w:ascii="Wingdings 3" w:hAnsi="Wingdings 3" w:hint="default"/>
      </w:rPr>
    </w:lvl>
    <w:lvl w:ilvl="6" w:tplc="35AC8D74" w:tentative="1">
      <w:start w:val="1"/>
      <w:numFmt w:val="bullet"/>
      <w:lvlText w:val=""/>
      <w:lvlJc w:val="left"/>
      <w:pPr>
        <w:tabs>
          <w:tab w:val="num" w:pos="5040"/>
        </w:tabs>
        <w:ind w:left="5040" w:hanging="360"/>
      </w:pPr>
      <w:rPr>
        <w:rFonts w:ascii="Wingdings 3" w:hAnsi="Wingdings 3" w:hint="default"/>
      </w:rPr>
    </w:lvl>
    <w:lvl w:ilvl="7" w:tplc="0AA0E33E" w:tentative="1">
      <w:start w:val="1"/>
      <w:numFmt w:val="bullet"/>
      <w:lvlText w:val=""/>
      <w:lvlJc w:val="left"/>
      <w:pPr>
        <w:tabs>
          <w:tab w:val="num" w:pos="5760"/>
        </w:tabs>
        <w:ind w:left="5760" w:hanging="360"/>
      </w:pPr>
      <w:rPr>
        <w:rFonts w:ascii="Wingdings 3" w:hAnsi="Wingdings 3" w:hint="default"/>
      </w:rPr>
    </w:lvl>
    <w:lvl w:ilvl="8" w:tplc="5156C99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2D570A2"/>
    <w:multiLevelType w:val="hybridMultilevel"/>
    <w:tmpl w:val="9FB429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038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234227E"/>
    <w:multiLevelType w:val="hybridMultilevel"/>
    <w:tmpl w:val="073E0E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6B7123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C11C4"/>
    <w:multiLevelType w:val="hybridMultilevel"/>
    <w:tmpl w:val="A11C52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267EA2"/>
    <w:multiLevelType w:val="hybridMultilevel"/>
    <w:tmpl w:val="E332BA46"/>
    <w:lvl w:ilvl="0" w:tplc="A6D6E8B0">
      <w:start w:val="1"/>
      <w:numFmt w:val="bullet"/>
      <w:lvlText w:val=""/>
      <w:lvlJc w:val="left"/>
      <w:pPr>
        <w:tabs>
          <w:tab w:val="num" w:pos="720"/>
        </w:tabs>
        <w:ind w:left="720" w:hanging="360"/>
      </w:pPr>
      <w:rPr>
        <w:rFonts w:ascii="Wingdings 3" w:hAnsi="Wingdings 3" w:hint="default"/>
      </w:rPr>
    </w:lvl>
    <w:lvl w:ilvl="1" w:tplc="29087BC4" w:tentative="1">
      <w:start w:val="1"/>
      <w:numFmt w:val="bullet"/>
      <w:lvlText w:val=""/>
      <w:lvlJc w:val="left"/>
      <w:pPr>
        <w:tabs>
          <w:tab w:val="num" w:pos="1440"/>
        </w:tabs>
        <w:ind w:left="1440" w:hanging="360"/>
      </w:pPr>
      <w:rPr>
        <w:rFonts w:ascii="Wingdings 3" w:hAnsi="Wingdings 3" w:hint="default"/>
      </w:rPr>
    </w:lvl>
    <w:lvl w:ilvl="2" w:tplc="9160B716" w:tentative="1">
      <w:start w:val="1"/>
      <w:numFmt w:val="bullet"/>
      <w:lvlText w:val=""/>
      <w:lvlJc w:val="left"/>
      <w:pPr>
        <w:tabs>
          <w:tab w:val="num" w:pos="2160"/>
        </w:tabs>
        <w:ind w:left="2160" w:hanging="360"/>
      </w:pPr>
      <w:rPr>
        <w:rFonts w:ascii="Wingdings 3" w:hAnsi="Wingdings 3" w:hint="default"/>
      </w:rPr>
    </w:lvl>
    <w:lvl w:ilvl="3" w:tplc="702229C8" w:tentative="1">
      <w:start w:val="1"/>
      <w:numFmt w:val="bullet"/>
      <w:lvlText w:val=""/>
      <w:lvlJc w:val="left"/>
      <w:pPr>
        <w:tabs>
          <w:tab w:val="num" w:pos="2880"/>
        </w:tabs>
        <w:ind w:left="2880" w:hanging="360"/>
      </w:pPr>
      <w:rPr>
        <w:rFonts w:ascii="Wingdings 3" w:hAnsi="Wingdings 3" w:hint="default"/>
      </w:rPr>
    </w:lvl>
    <w:lvl w:ilvl="4" w:tplc="38BE39D2" w:tentative="1">
      <w:start w:val="1"/>
      <w:numFmt w:val="bullet"/>
      <w:lvlText w:val=""/>
      <w:lvlJc w:val="left"/>
      <w:pPr>
        <w:tabs>
          <w:tab w:val="num" w:pos="3600"/>
        </w:tabs>
        <w:ind w:left="3600" w:hanging="360"/>
      </w:pPr>
      <w:rPr>
        <w:rFonts w:ascii="Wingdings 3" w:hAnsi="Wingdings 3" w:hint="default"/>
      </w:rPr>
    </w:lvl>
    <w:lvl w:ilvl="5" w:tplc="88A46E60" w:tentative="1">
      <w:start w:val="1"/>
      <w:numFmt w:val="bullet"/>
      <w:lvlText w:val=""/>
      <w:lvlJc w:val="left"/>
      <w:pPr>
        <w:tabs>
          <w:tab w:val="num" w:pos="4320"/>
        </w:tabs>
        <w:ind w:left="4320" w:hanging="360"/>
      </w:pPr>
      <w:rPr>
        <w:rFonts w:ascii="Wingdings 3" w:hAnsi="Wingdings 3" w:hint="default"/>
      </w:rPr>
    </w:lvl>
    <w:lvl w:ilvl="6" w:tplc="F4C02B26" w:tentative="1">
      <w:start w:val="1"/>
      <w:numFmt w:val="bullet"/>
      <w:lvlText w:val=""/>
      <w:lvlJc w:val="left"/>
      <w:pPr>
        <w:tabs>
          <w:tab w:val="num" w:pos="5040"/>
        </w:tabs>
        <w:ind w:left="5040" w:hanging="360"/>
      </w:pPr>
      <w:rPr>
        <w:rFonts w:ascii="Wingdings 3" w:hAnsi="Wingdings 3" w:hint="default"/>
      </w:rPr>
    </w:lvl>
    <w:lvl w:ilvl="7" w:tplc="9EF0E5D4" w:tentative="1">
      <w:start w:val="1"/>
      <w:numFmt w:val="bullet"/>
      <w:lvlText w:val=""/>
      <w:lvlJc w:val="left"/>
      <w:pPr>
        <w:tabs>
          <w:tab w:val="num" w:pos="5760"/>
        </w:tabs>
        <w:ind w:left="5760" w:hanging="360"/>
      </w:pPr>
      <w:rPr>
        <w:rFonts w:ascii="Wingdings 3" w:hAnsi="Wingdings 3" w:hint="default"/>
      </w:rPr>
    </w:lvl>
    <w:lvl w:ilvl="8" w:tplc="A66E674E"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381709D"/>
    <w:multiLevelType w:val="hybridMultilevel"/>
    <w:tmpl w:val="07B299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904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5"/>
  </w:num>
  <w:num w:numId="4">
    <w:abstractNumId w:val="14"/>
  </w:num>
  <w:num w:numId="5">
    <w:abstractNumId w:val="4"/>
  </w:num>
  <w:num w:numId="6">
    <w:abstractNumId w:val="15"/>
  </w:num>
  <w:num w:numId="7">
    <w:abstractNumId w:val="3"/>
  </w:num>
  <w:num w:numId="8">
    <w:abstractNumId w:val="8"/>
  </w:num>
  <w:num w:numId="9">
    <w:abstractNumId w:val="11"/>
  </w:num>
  <w:num w:numId="10">
    <w:abstractNumId w:val="13"/>
  </w:num>
  <w:num w:numId="11">
    <w:abstractNumId w:val="10"/>
  </w:num>
  <w:num w:numId="12">
    <w:abstractNumId w:val="17"/>
  </w:num>
  <w:num w:numId="13">
    <w:abstractNumId w:val="1"/>
  </w:num>
  <w:num w:numId="14">
    <w:abstractNumId w:val="16"/>
  </w:num>
  <w:num w:numId="15">
    <w:abstractNumId w:val="2"/>
  </w:num>
  <w:num w:numId="16">
    <w:abstractNumId w:val="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A6"/>
    <w:rsid w:val="00012613"/>
    <w:rsid w:val="000310C8"/>
    <w:rsid w:val="00080EA6"/>
    <w:rsid w:val="000931FA"/>
    <w:rsid w:val="000A6734"/>
    <w:rsid w:val="00204733"/>
    <w:rsid w:val="00214999"/>
    <w:rsid w:val="0022031B"/>
    <w:rsid w:val="002521E9"/>
    <w:rsid w:val="0025289B"/>
    <w:rsid w:val="002B1221"/>
    <w:rsid w:val="003F2BED"/>
    <w:rsid w:val="00411F45"/>
    <w:rsid w:val="00454127"/>
    <w:rsid w:val="004B5D89"/>
    <w:rsid w:val="005978C7"/>
    <w:rsid w:val="005A340F"/>
    <w:rsid w:val="005B59F3"/>
    <w:rsid w:val="005B7943"/>
    <w:rsid w:val="00607052"/>
    <w:rsid w:val="006438DF"/>
    <w:rsid w:val="00681A21"/>
    <w:rsid w:val="006A349F"/>
    <w:rsid w:val="007557F9"/>
    <w:rsid w:val="007A2DEC"/>
    <w:rsid w:val="007B5B2A"/>
    <w:rsid w:val="007D740E"/>
    <w:rsid w:val="009041D2"/>
    <w:rsid w:val="00931DA1"/>
    <w:rsid w:val="00966ABA"/>
    <w:rsid w:val="00A047C9"/>
    <w:rsid w:val="00AC4E81"/>
    <w:rsid w:val="00AF66E1"/>
    <w:rsid w:val="00B161B5"/>
    <w:rsid w:val="00C01D4B"/>
    <w:rsid w:val="00C4091E"/>
    <w:rsid w:val="00C71B0E"/>
    <w:rsid w:val="00D32D76"/>
    <w:rsid w:val="00D832E5"/>
    <w:rsid w:val="00D9015C"/>
    <w:rsid w:val="00E948F2"/>
    <w:rsid w:val="00EF2713"/>
    <w:rsid w:val="00F7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D0FA"/>
  <w15:chartTrackingRefBased/>
  <w15:docId w15:val="{D1DA3EF7-7140-4C46-99AE-B21EE4ED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40E"/>
    <w:rPr>
      <w:color w:val="0000FF"/>
      <w:u w:val="single"/>
    </w:rPr>
  </w:style>
  <w:style w:type="character" w:customStyle="1" w:styleId="UnresolvedMention">
    <w:name w:val="Unresolved Mention"/>
    <w:basedOn w:val="DefaultParagraphFont"/>
    <w:uiPriority w:val="99"/>
    <w:semiHidden/>
    <w:unhideWhenUsed/>
    <w:rsid w:val="007D740E"/>
    <w:rPr>
      <w:color w:val="605E5C"/>
      <w:shd w:val="clear" w:color="auto" w:fill="E1DFDD"/>
    </w:rPr>
  </w:style>
  <w:style w:type="paragraph" w:styleId="ListParagraph">
    <w:name w:val="List Paragraph"/>
    <w:basedOn w:val="Normal"/>
    <w:uiPriority w:val="34"/>
    <w:qFormat/>
    <w:rsid w:val="009041D2"/>
    <w:pPr>
      <w:ind w:left="720"/>
      <w:contextualSpacing/>
    </w:pPr>
  </w:style>
  <w:style w:type="character" w:styleId="FollowedHyperlink">
    <w:name w:val="FollowedHyperlink"/>
    <w:basedOn w:val="DefaultParagraphFont"/>
    <w:uiPriority w:val="99"/>
    <w:semiHidden/>
    <w:unhideWhenUsed/>
    <w:rsid w:val="006438DF"/>
    <w:rPr>
      <w:color w:val="954F72" w:themeColor="followedHyperlink"/>
      <w:u w:val="single"/>
    </w:rPr>
  </w:style>
  <w:style w:type="paragraph" w:styleId="NormalWeb">
    <w:name w:val="Normal (Web)"/>
    <w:basedOn w:val="Normal"/>
    <w:uiPriority w:val="99"/>
    <w:semiHidden/>
    <w:unhideWhenUsed/>
    <w:rsid w:val="005A34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9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4306">
      <w:bodyDiv w:val="1"/>
      <w:marLeft w:val="0"/>
      <w:marRight w:val="0"/>
      <w:marTop w:val="0"/>
      <w:marBottom w:val="0"/>
      <w:divBdr>
        <w:top w:val="none" w:sz="0" w:space="0" w:color="auto"/>
        <w:left w:val="none" w:sz="0" w:space="0" w:color="auto"/>
        <w:bottom w:val="none" w:sz="0" w:space="0" w:color="auto"/>
        <w:right w:val="none" w:sz="0" w:space="0" w:color="auto"/>
      </w:divBdr>
      <w:divsChild>
        <w:div w:id="321080970">
          <w:marLeft w:val="547"/>
          <w:marRight w:val="0"/>
          <w:marTop w:val="200"/>
          <w:marBottom w:val="0"/>
          <w:divBdr>
            <w:top w:val="none" w:sz="0" w:space="0" w:color="auto"/>
            <w:left w:val="none" w:sz="0" w:space="0" w:color="auto"/>
            <w:bottom w:val="none" w:sz="0" w:space="0" w:color="auto"/>
            <w:right w:val="none" w:sz="0" w:space="0" w:color="auto"/>
          </w:divBdr>
        </w:div>
      </w:divsChild>
    </w:div>
    <w:div w:id="1416324884">
      <w:bodyDiv w:val="1"/>
      <w:marLeft w:val="0"/>
      <w:marRight w:val="0"/>
      <w:marTop w:val="0"/>
      <w:marBottom w:val="0"/>
      <w:divBdr>
        <w:top w:val="none" w:sz="0" w:space="0" w:color="auto"/>
        <w:left w:val="none" w:sz="0" w:space="0" w:color="auto"/>
        <w:bottom w:val="none" w:sz="0" w:space="0" w:color="auto"/>
        <w:right w:val="none" w:sz="0" w:space="0" w:color="auto"/>
      </w:divBdr>
    </w:div>
    <w:div w:id="1879471607">
      <w:bodyDiv w:val="1"/>
      <w:marLeft w:val="0"/>
      <w:marRight w:val="0"/>
      <w:marTop w:val="0"/>
      <w:marBottom w:val="0"/>
      <w:divBdr>
        <w:top w:val="none" w:sz="0" w:space="0" w:color="auto"/>
        <w:left w:val="none" w:sz="0" w:space="0" w:color="auto"/>
        <w:bottom w:val="none" w:sz="0" w:space="0" w:color="auto"/>
        <w:right w:val="none" w:sz="0" w:space="0" w:color="auto"/>
      </w:divBdr>
      <w:divsChild>
        <w:div w:id="234819408">
          <w:marLeft w:val="547"/>
          <w:marRight w:val="0"/>
          <w:marTop w:val="200"/>
          <w:marBottom w:val="0"/>
          <w:divBdr>
            <w:top w:val="none" w:sz="0" w:space="0" w:color="auto"/>
            <w:left w:val="none" w:sz="0" w:space="0" w:color="auto"/>
            <w:bottom w:val="none" w:sz="0" w:space="0" w:color="auto"/>
            <w:right w:val="none" w:sz="0" w:space="0" w:color="auto"/>
          </w:divBdr>
        </w:div>
        <w:div w:id="387143592">
          <w:marLeft w:val="547"/>
          <w:marRight w:val="0"/>
          <w:marTop w:val="200"/>
          <w:marBottom w:val="0"/>
          <w:divBdr>
            <w:top w:val="none" w:sz="0" w:space="0" w:color="auto"/>
            <w:left w:val="none" w:sz="0" w:space="0" w:color="auto"/>
            <w:bottom w:val="none" w:sz="0" w:space="0" w:color="auto"/>
            <w:right w:val="none" w:sz="0" w:space="0" w:color="auto"/>
          </w:divBdr>
        </w:div>
        <w:div w:id="949050085">
          <w:marLeft w:val="547"/>
          <w:marRight w:val="0"/>
          <w:marTop w:val="200"/>
          <w:marBottom w:val="0"/>
          <w:divBdr>
            <w:top w:val="none" w:sz="0" w:space="0" w:color="auto"/>
            <w:left w:val="none" w:sz="0" w:space="0" w:color="auto"/>
            <w:bottom w:val="none" w:sz="0" w:space="0" w:color="auto"/>
            <w:right w:val="none" w:sz="0" w:space="0" w:color="auto"/>
          </w:divBdr>
        </w:div>
        <w:div w:id="822165965">
          <w:marLeft w:val="547"/>
          <w:marRight w:val="0"/>
          <w:marTop w:val="200"/>
          <w:marBottom w:val="0"/>
          <w:divBdr>
            <w:top w:val="none" w:sz="0" w:space="0" w:color="auto"/>
            <w:left w:val="none" w:sz="0" w:space="0" w:color="auto"/>
            <w:bottom w:val="none" w:sz="0" w:space="0" w:color="auto"/>
            <w:right w:val="none" w:sz="0" w:space="0" w:color="auto"/>
          </w:divBdr>
        </w:div>
      </w:divsChild>
    </w:div>
    <w:div w:id="2012443709">
      <w:bodyDiv w:val="1"/>
      <w:marLeft w:val="0"/>
      <w:marRight w:val="0"/>
      <w:marTop w:val="0"/>
      <w:marBottom w:val="0"/>
      <w:divBdr>
        <w:top w:val="none" w:sz="0" w:space="0" w:color="auto"/>
        <w:left w:val="none" w:sz="0" w:space="0" w:color="auto"/>
        <w:bottom w:val="none" w:sz="0" w:space="0" w:color="auto"/>
        <w:right w:val="none" w:sz="0" w:space="0" w:color="auto"/>
      </w:divBdr>
      <w:divsChild>
        <w:div w:id="2104834302">
          <w:marLeft w:val="547"/>
          <w:marRight w:val="0"/>
          <w:marTop w:val="200"/>
          <w:marBottom w:val="0"/>
          <w:divBdr>
            <w:top w:val="none" w:sz="0" w:space="0" w:color="auto"/>
            <w:left w:val="none" w:sz="0" w:space="0" w:color="auto"/>
            <w:bottom w:val="none" w:sz="0" w:space="0" w:color="auto"/>
            <w:right w:val="none" w:sz="0" w:space="0" w:color="auto"/>
          </w:divBdr>
        </w:div>
        <w:div w:id="361902211">
          <w:marLeft w:val="547"/>
          <w:marRight w:val="0"/>
          <w:marTop w:val="200"/>
          <w:marBottom w:val="0"/>
          <w:divBdr>
            <w:top w:val="none" w:sz="0" w:space="0" w:color="auto"/>
            <w:left w:val="none" w:sz="0" w:space="0" w:color="auto"/>
            <w:bottom w:val="none" w:sz="0" w:space="0" w:color="auto"/>
            <w:right w:val="none" w:sz="0" w:space="0" w:color="auto"/>
          </w:divBdr>
        </w:div>
        <w:div w:id="83309045">
          <w:marLeft w:val="547"/>
          <w:marRight w:val="0"/>
          <w:marTop w:val="200"/>
          <w:marBottom w:val="0"/>
          <w:divBdr>
            <w:top w:val="none" w:sz="0" w:space="0" w:color="auto"/>
            <w:left w:val="none" w:sz="0" w:space="0" w:color="auto"/>
            <w:bottom w:val="none" w:sz="0" w:space="0" w:color="auto"/>
            <w:right w:val="none" w:sz="0" w:space="0" w:color="auto"/>
          </w:divBdr>
        </w:div>
        <w:div w:id="104899115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aace.com/pdfs/diabetes/AACE_2019_Diabetes_Algorithm_03.2021.pdf" TargetMode="External"/><Relationship Id="rId3" Type="http://schemas.openxmlformats.org/officeDocument/2006/relationships/styles" Target="styles.xml"/><Relationship Id="rId7" Type="http://schemas.openxmlformats.org/officeDocument/2006/relationships/hyperlink" Target="https://spectrum.diabetesjournals.org/content/32/2/1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re.diabetesjournals.org/content/43/Supplement_1/S98.full-text.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hs.sd.gov/docs/Diabetes%20-%20Handout%202%20-%20Antidiabetic%20Medication%20Comparison%20Chart%20-%20Mercuri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73361-479C-4A38-880D-CD10FE00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2326</Words>
  <Characters>13260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Alexander</dc:creator>
  <cp:keywords/>
  <dc:description/>
  <cp:lastModifiedBy>Cosgrove, Meaghan</cp:lastModifiedBy>
  <cp:revision>2</cp:revision>
  <dcterms:created xsi:type="dcterms:W3CDTF">2021-10-07T21:04:00Z</dcterms:created>
  <dcterms:modified xsi:type="dcterms:W3CDTF">2021-10-07T21:04:00Z</dcterms:modified>
</cp:coreProperties>
</file>