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D11" w:rsidRPr="00451759" w:rsidRDefault="00AB0D11" w:rsidP="00AB0D11">
      <w:pPr>
        <w:pStyle w:val="Default"/>
        <w:rPr>
          <w:rFonts w:asciiTheme="minorHAnsi" w:hAnsiTheme="minorHAnsi" w:cstheme="minorHAnsi"/>
          <w:bCs/>
          <w:color w:val="auto"/>
          <w:sz w:val="22"/>
          <w:szCs w:val="22"/>
        </w:rPr>
      </w:pPr>
      <w:bookmarkStart w:id="0" w:name="_GoBack"/>
      <w:bookmarkEnd w:id="0"/>
      <w:r w:rsidRPr="00451759">
        <w:rPr>
          <w:rFonts w:asciiTheme="minorHAnsi" w:hAnsiTheme="minorHAnsi" w:cstheme="minorHAnsi"/>
          <w:b/>
          <w:bCs/>
          <w:color w:val="auto"/>
          <w:sz w:val="22"/>
          <w:szCs w:val="22"/>
        </w:rPr>
        <w:t>Job Description:</w:t>
      </w:r>
      <w:r w:rsidRPr="00451759">
        <w:rPr>
          <w:rFonts w:asciiTheme="minorHAnsi" w:hAnsiTheme="minorHAnsi" w:cstheme="minorHAnsi"/>
          <w:bCs/>
          <w:color w:val="auto"/>
          <w:sz w:val="22"/>
          <w:szCs w:val="22"/>
        </w:rPr>
        <w:t xml:space="preserve"> </w:t>
      </w:r>
      <w:r w:rsidR="00A70A1F" w:rsidRPr="00451759">
        <w:rPr>
          <w:rFonts w:asciiTheme="minorHAnsi" w:hAnsiTheme="minorHAnsi" w:cstheme="minorHAnsi"/>
          <w:bCs/>
          <w:color w:val="auto"/>
          <w:sz w:val="22"/>
          <w:szCs w:val="22"/>
        </w:rPr>
        <w:t xml:space="preserve">Clinical Program Director, Primary </w:t>
      </w:r>
      <w:r w:rsidR="009C7523" w:rsidRPr="00451759">
        <w:rPr>
          <w:rFonts w:asciiTheme="minorHAnsi" w:hAnsiTheme="minorHAnsi" w:cstheme="minorHAnsi"/>
          <w:bCs/>
          <w:color w:val="auto"/>
          <w:sz w:val="22"/>
          <w:szCs w:val="22"/>
        </w:rPr>
        <w:t>Care Postgraduate Residency</w:t>
      </w:r>
      <w:r w:rsidR="00A70A1F" w:rsidRPr="00451759">
        <w:rPr>
          <w:rFonts w:asciiTheme="minorHAnsi" w:hAnsiTheme="minorHAnsi" w:cstheme="minorHAnsi"/>
          <w:bCs/>
          <w:color w:val="auto"/>
          <w:sz w:val="22"/>
          <w:szCs w:val="22"/>
        </w:rPr>
        <w:t xml:space="preserve"> and Fellowship Programs, CHCI</w:t>
      </w:r>
      <w:r w:rsidR="009C7523" w:rsidRPr="00451759">
        <w:rPr>
          <w:rFonts w:asciiTheme="minorHAnsi" w:hAnsiTheme="minorHAnsi" w:cstheme="minorHAnsi"/>
          <w:bCs/>
          <w:color w:val="auto"/>
          <w:sz w:val="22"/>
          <w:szCs w:val="22"/>
        </w:rPr>
        <w:t>/Weitzman Institute</w:t>
      </w:r>
    </w:p>
    <w:p w:rsidR="00AB0D11" w:rsidRPr="00451759" w:rsidRDefault="00AB0D11" w:rsidP="00AB0D11">
      <w:pPr>
        <w:pStyle w:val="Default"/>
        <w:rPr>
          <w:rFonts w:asciiTheme="minorHAnsi" w:hAnsiTheme="minorHAnsi" w:cstheme="minorHAnsi"/>
          <w:bCs/>
          <w:color w:val="auto"/>
          <w:sz w:val="22"/>
          <w:szCs w:val="22"/>
        </w:rPr>
      </w:pPr>
      <w:r w:rsidRPr="00451759">
        <w:rPr>
          <w:rFonts w:asciiTheme="minorHAnsi" w:hAnsiTheme="minorHAnsi" w:cstheme="minorHAnsi"/>
          <w:b/>
          <w:bCs/>
          <w:color w:val="auto"/>
          <w:sz w:val="22"/>
          <w:szCs w:val="22"/>
        </w:rPr>
        <w:t>Reports To:</w:t>
      </w:r>
      <w:r w:rsidRPr="00451759">
        <w:rPr>
          <w:rFonts w:asciiTheme="minorHAnsi" w:hAnsiTheme="minorHAnsi" w:cstheme="minorHAnsi"/>
          <w:bCs/>
          <w:color w:val="auto"/>
          <w:sz w:val="22"/>
          <w:szCs w:val="22"/>
        </w:rPr>
        <w:t xml:space="preserve"> </w:t>
      </w:r>
      <w:r w:rsidR="00A70A1F" w:rsidRPr="00451759">
        <w:rPr>
          <w:rFonts w:asciiTheme="minorHAnsi" w:hAnsiTheme="minorHAnsi" w:cstheme="minorHAnsi"/>
          <w:bCs/>
          <w:color w:val="auto"/>
          <w:sz w:val="22"/>
          <w:szCs w:val="22"/>
        </w:rPr>
        <w:t>Director, Postg</w:t>
      </w:r>
      <w:r w:rsidR="009C7523" w:rsidRPr="00451759">
        <w:rPr>
          <w:rFonts w:asciiTheme="minorHAnsi" w:hAnsiTheme="minorHAnsi" w:cstheme="minorHAnsi"/>
          <w:bCs/>
          <w:color w:val="auto"/>
          <w:sz w:val="22"/>
          <w:szCs w:val="22"/>
        </w:rPr>
        <w:t>raduate Training Programs, CHCI, with indirect report to CHCI CMO for direct patient care responsibilities</w:t>
      </w:r>
    </w:p>
    <w:p w:rsidR="00AB0D11" w:rsidRPr="00451759" w:rsidRDefault="00AB0D11" w:rsidP="00AB0D11">
      <w:pPr>
        <w:pStyle w:val="Default"/>
        <w:rPr>
          <w:rFonts w:asciiTheme="minorHAnsi" w:hAnsiTheme="minorHAnsi" w:cstheme="minorHAnsi"/>
          <w:bCs/>
          <w:color w:val="auto"/>
          <w:sz w:val="22"/>
          <w:szCs w:val="22"/>
        </w:rPr>
      </w:pPr>
      <w:r w:rsidRPr="00451759">
        <w:rPr>
          <w:rFonts w:asciiTheme="minorHAnsi" w:hAnsiTheme="minorHAnsi" w:cstheme="minorHAnsi"/>
          <w:b/>
          <w:bCs/>
          <w:color w:val="auto"/>
          <w:sz w:val="22"/>
          <w:szCs w:val="22"/>
        </w:rPr>
        <w:t>Date Prepared</w:t>
      </w:r>
      <w:r w:rsidR="00A70A1F" w:rsidRPr="00451759">
        <w:rPr>
          <w:rFonts w:asciiTheme="minorHAnsi" w:hAnsiTheme="minorHAnsi" w:cstheme="minorHAnsi"/>
          <w:bCs/>
          <w:color w:val="auto"/>
          <w:sz w:val="22"/>
          <w:szCs w:val="22"/>
        </w:rPr>
        <w:t>: June</w:t>
      </w:r>
      <w:r w:rsidRPr="00451759">
        <w:rPr>
          <w:rFonts w:asciiTheme="minorHAnsi" w:hAnsiTheme="minorHAnsi" w:cstheme="minorHAnsi"/>
          <w:bCs/>
          <w:color w:val="auto"/>
          <w:sz w:val="22"/>
          <w:szCs w:val="22"/>
        </w:rPr>
        <w:t>, 2018</w:t>
      </w:r>
    </w:p>
    <w:p w:rsidR="00AB0D11" w:rsidRPr="00451759" w:rsidRDefault="00AB0D11">
      <w:pPr>
        <w:rPr>
          <w:rFonts w:cstheme="minorHAnsi"/>
        </w:rPr>
      </w:pPr>
    </w:p>
    <w:tbl>
      <w:tblPr>
        <w:tblW w:w="5000" w:type="pct"/>
        <w:tblCellSpacing w:w="22" w:type="dxa"/>
        <w:tblCellMar>
          <w:left w:w="0" w:type="dxa"/>
          <w:right w:w="0" w:type="dxa"/>
        </w:tblCellMar>
        <w:tblLook w:val="04A0" w:firstRow="1" w:lastRow="0" w:firstColumn="1" w:lastColumn="0" w:noHBand="0" w:noVBand="1"/>
      </w:tblPr>
      <w:tblGrid>
        <w:gridCol w:w="9360"/>
      </w:tblGrid>
      <w:tr w:rsidR="00384ABA" w:rsidRPr="00451759" w:rsidTr="00FB265D">
        <w:trPr>
          <w:tblCellSpacing w:w="22" w:type="dxa"/>
        </w:trPr>
        <w:tc>
          <w:tcPr>
            <w:tcW w:w="0" w:type="auto"/>
            <w:tcMar>
              <w:top w:w="150" w:type="dxa"/>
              <w:left w:w="0" w:type="dxa"/>
              <w:bottom w:w="150" w:type="dxa"/>
              <w:right w:w="0" w:type="dxa"/>
            </w:tcMar>
            <w:vAlign w:val="center"/>
            <w:hideMark/>
          </w:tcPr>
          <w:p w:rsidR="00343540" w:rsidRPr="00451759" w:rsidRDefault="00343540" w:rsidP="00343540">
            <w:pPr>
              <w:rPr>
                <w:rFonts w:cstheme="minorHAnsi"/>
                <w:sz w:val="22"/>
                <w:szCs w:val="22"/>
              </w:rPr>
            </w:pPr>
            <w:r w:rsidRPr="00451759">
              <w:rPr>
                <w:rFonts w:cstheme="minorHAnsi"/>
                <w:sz w:val="22"/>
                <w:szCs w:val="22"/>
              </w:rPr>
              <w:t xml:space="preserve">Community Health Center, </w:t>
            </w:r>
            <w:r w:rsidR="00384ABA" w:rsidRPr="00451759">
              <w:rPr>
                <w:rFonts w:cstheme="minorHAnsi"/>
                <w:sz w:val="22"/>
                <w:szCs w:val="22"/>
              </w:rPr>
              <w:t>Inc. (CHCI). CHC is one of the C</w:t>
            </w:r>
            <w:r w:rsidRPr="00451759">
              <w:rPr>
                <w:rFonts w:cstheme="minorHAnsi"/>
                <w:sz w:val="22"/>
                <w:szCs w:val="22"/>
              </w:rPr>
              <w:t xml:space="preserve">ountry’s most creative and dynamic providers of primary medical, dental and behavioral health services, and a leader in practice based research, health professionals training, and use of innovative technologies to advance health and health care. CHCI is designated as a federally qualified health center and a patient centered medical home by HRSA, the Joint Commission, and NCQA, respectively. We deliver more than 500,000 patient visits per year from primary care hubs and community clinics across the state of Ct, all connected by technology and common standards for quality. We employ several hundred medical, dental, and behavioral health providers who are engaged in practice, teaching, and research. Our Weitzman Institute is devoted to research and practice transformation, and is recognized around the country as one of the premier research institutes focused on improving health care and health outcomes for special and vulnerable populations. In addition, the organization has developed three wholly owned subsidiaries from the original pilot developments within the Weitzman Institute, the National Nurse Practitioner Residency and Fellowship Training Consortium (NNPRFTC), the National Institute for Medical Assistant Advancement, and the Community eConsult Network. </w:t>
            </w:r>
          </w:p>
          <w:p w:rsidR="00AB0D11" w:rsidRPr="00451759" w:rsidRDefault="00AB0D11" w:rsidP="00AB0D11">
            <w:pPr>
              <w:pStyle w:val="Default"/>
              <w:rPr>
                <w:rFonts w:asciiTheme="minorHAnsi" w:hAnsiTheme="minorHAnsi" w:cstheme="minorHAnsi"/>
                <w:color w:val="auto"/>
                <w:sz w:val="22"/>
                <w:szCs w:val="22"/>
              </w:rPr>
            </w:pPr>
          </w:p>
          <w:p w:rsidR="005200B3" w:rsidRPr="00451759" w:rsidRDefault="00AB0D11" w:rsidP="00A70A1F">
            <w:pPr>
              <w:pStyle w:val="Default"/>
              <w:rPr>
                <w:rFonts w:asciiTheme="minorHAnsi" w:hAnsiTheme="minorHAnsi" w:cstheme="minorHAnsi"/>
                <w:color w:val="auto"/>
                <w:sz w:val="22"/>
                <w:szCs w:val="22"/>
              </w:rPr>
            </w:pPr>
            <w:r w:rsidRPr="00451759">
              <w:rPr>
                <w:rFonts w:asciiTheme="minorHAnsi" w:hAnsiTheme="minorHAnsi" w:cstheme="minorHAnsi"/>
                <w:color w:val="auto"/>
                <w:sz w:val="22"/>
                <w:szCs w:val="22"/>
              </w:rPr>
              <w:t xml:space="preserve">CHC, Inc. is committed to training the next generation of health professionals. As part of this commitment, </w:t>
            </w:r>
            <w:r w:rsidR="00EA7032" w:rsidRPr="00451759">
              <w:rPr>
                <w:rFonts w:asciiTheme="minorHAnsi" w:hAnsiTheme="minorHAnsi" w:cstheme="minorHAnsi"/>
                <w:color w:val="auto"/>
                <w:sz w:val="22"/>
                <w:szCs w:val="22"/>
              </w:rPr>
              <w:t xml:space="preserve">CHC, Inc. established the country’s first postgraduate Nurse Practitioner Residency Training Program in 2007 and has led the national effort to expand such programs. </w:t>
            </w:r>
            <w:r w:rsidR="00A70A1F" w:rsidRPr="00451759">
              <w:rPr>
                <w:rFonts w:asciiTheme="minorHAnsi" w:hAnsiTheme="minorHAnsi" w:cstheme="minorHAnsi"/>
                <w:color w:val="auto"/>
                <w:sz w:val="22"/>
                <w:szCs w:val="22"/>
              </w:rPr>
              <w:t xml:space="preserve">CHC, Inc. now directly operates a family nurse practitioner postgraduate residency program and a Center for Key Populations Fellowship at CHC, </w:t>
            </w:r>
            <w:r w:rsidR="009C7523" w:rsidRPr="00451759">
              <w:rPr>
                <w:rFonts w:asciiTheme="minorHAnsi" w:hAnsiTheme="minorHAnsi" w:cstheme="minorHAnsi"/>
                <w:color w:val="auto"/>
                <w:sz w:val="22"/>
                <w:szCs w:val="22"/>
              </w:rPr>
              <w:t>Inc.</w:t>
            </w:r>
            <w:r w:rsidR="00A70A1F" w:rsidRPr="00451759">
              <w:rPr>
                <w:rFonts w:asciiTheme="minorHAnsi" w:hAnsiTheme="minorHAnsi" w:cstheme="minorHAnsi"/>
                <w:color w:val="auto"/>
                <w:sz w:val="22"/>
                <w:szCs w:val="22"/>
              </w:rPr>
              <w:t xml:space="preserve">, as well as hosts postgraduate nurse practitioner residency </w:t>
            </w:r>
            <w:r w:rsidR="009C7523" w:rsidRPr="00451759">
              <w:rPr>
                <w:rFonts w:asciiTheme="minorHAnsi" w:hAnsiTheme="minorHAnsi" w:cstheme="minorHAnsi"/>
                <w:color w:val="auto"/>
                <w:sz w:val="22"/>
                <w:szCs w:val="22"/>
              </w:rPr>
              <w:t>programs</w:t>
            </w:r>
            <w:r w:rsidR="00A70A1F" w:rsidRPr="00451759">
              <w:rPr>
                <w:rFonts w:asciiTheme="minorHAnsi" w:hAnsiTheme="minorHAnsi" w:cstheme="minorHAnsi"/>
                <w:color w:val="auto"/>
                <w:sz w:val="22"/>
                <w:szCs w:val="22"/>
              </w:rPr>
              <w:t xml:space="preserve"> nationally in multiple states.  The Clinical Program Director for Primary Care postgraduate NP residency and fellowship programs will</w:t>
            </w:r>
            <w:r w:rsidR="00EA7032" w:rsidRPr="00451759">
              <w:rPr>
                <w:rFonts w:asciiTheme="minorHAnsi" w:hAnsiTheme="minorHAnsi" w:cstheme="minorHAnsi"/>
                <w:color w:val="auto"/>
                <w:sz w:val="22"/>
                <w:szCs w:val="22"/>
              </w:rPr>
              <w:t xml:space="preserve"> assume </w:t>
            </w:r>
            <w:r w:rsidR="00A70A1F" w:rsidRPr="00451759">
              <w:rPr>
                <w:rFonts w:asciiTheme="minorHAnsi" w:hAnsiTheme="minorHAnsi" w:cstheme="minorHAnsi"/>
                <w:color w:val="auto"/>
                <w:sz w:val="22"/>
                <w:szCs w:val="22"/>
              </w:rPr>
              <w:t xml:space="preserve">the lead clinical responsibility for design , execution, and evaluation of the structure, content, curricula and evaluation for the FNP residency and fellowship both at CHCI and CHCI’s remotely hosted sites as called for under CHCI’s agreement with other organizations.  This position plays a lead role, along with the Director of Postgraduate Training, in developing new opportunities for remote hosting, consultation, and external program development.  This position will play a leadership role in establishing the research agenda for the programs, advocating for their expansion nationally, and ensuring that the rigor and quality of such programs is </w:t>
            </w:r>
            <w:r w:rsidR="00B321D5" w:rsidRPr="00451759">
              <w:rPr>
                <w:rFonts w:asciiTheme="minorHAnsi" w:hAnsiTheme="minorHAnsi" w:cstheme="minorHAnsi"/>
                <w:color w:val="auto"/>
                <w:sz w:val="22"/>
                <w:szCs w:val="22"/>
              </w:rPr>
              <w:t>promoted and achieved.</w:t>
            </w:r>
          </w:p>
        </w:tc>
      </w:tr>
      <w:tr w:rsidR="00384ABA" w:rsidRPr="00451759" w:rsidTr="00FB265D">
        <w:trPr>
          <w:tblCellSpacing w:w="22" w:type="dxa"/>
        </w:trPr>
        <w:tc>
          <w:tcPr>
            <w:tcW w:w="0" w:type="auto"/>
            <w:tcMar>
              <w:top w:w="150" w:type="dxa"/>
              <w:left w:w="0" w:type="dxa"/>
              <w:bottom w:w="150" w:type="dxa"/>
              <w:right w:w="0" w:type="dxa"/>
            </w:tcMar>
            <w:vAlign w:val="center"/>
            <w:hideMark/>
          </w:tcPr>
          <w:p w:rsidR="005200B3" w:rsidRPr="00451759" w:rsidRDefault="005200B3" w:rsidP="00FB265D">
            <w:pPr>
              <w:rPr>
                <w:rFonts w:eastAsia="Times New Roman" w:cstheme="minorHAnsi"/>
                <w:sz w:val="22"/>
                <w:szCs w:val="22"/>
              </w:rPr>
            </w:pPr>
          </w:p>
          <w:tbl>
            <w:tblPr>
              <w:tblW w:w="5000" w:type="pct"/>
              <w:tblCellSpacing w:w="22" w:type="dxa"/>
              <w:tblCellMar>
                <w:left w:w="0" w:type="dxa"/>
                <w:right w:w="0" w:type="dxa"/>
              </w:tblCellMar>
              <w:tblLook w:val="04A0" w:firstRow="1" w:lastRow="0" w:firstColumn="1" w:lastColumn="0" w:noHBand="0" w:noVBand="1"/>
            </w:tblPr>
            <w:tblGrid>
              <w:gridCol w:w="9272"/>
            </w:tblGrid>
            <w:tr w:rsidR="00384ABA" w:rsidRPr="00451759" w:rsidTr="00FB265D">
              <w:trPr>
                <w:tblCellSpacing w:w="22" w:type="dxa"/>
              </w:trPr>
              <w:tc>
                <w:tcPr>
                  <w:tcW w:w="0" w:type="auto"/>
                  <w:tcMar>
                    <w:top w:w="150" w:type="dxa"/>
                    <w:left w:w="0" w:type="dxa"/>
                    <w:bottom w:w="150" w:type="dxa"/>
                    <w:right w:w="0" w:type="dxa"/>
                  </w:tcMar>
                  <w:vAlign w:val="center"/>
                  <w:hideMark/>
                </w:tcPr>
                <w:p w:rsidR="005200B3" w:rsidRPr="00451759" w:rsidRDefault="00EA7032" w:rsidP="00FB265D">
                  <w:pPr>
                    <w:rPr>
                      <w:rFonts w:eastAsia="Times New Roman" w:cstheme="minorHAnsi"/>
                      <w:b/>
                      <w:bCs/>
                      <w:sz w:val="22"/>
                      <w:szCs w:val="22"/>
                    </w:rPr>
                  </w:pPr>
                  <w:r w:rsidRPr="00451759">
                    <w:rPr>
                      <w:rFonts w:eastAsia="Times New Roman" w:cstheme="minorHAnsi"/>
                      <w:b/>
                      <w:bCs/>
                      <w:sz w:val="22"/>
                      <w:szCs w:val="22"/>
                    </w:rPr>
                    <w:t>Additional Responsibilities include:</w:t>
                  </w:r>
                </w:p>
              </w:tc>
            </w:tr>
            <w:tr w:rsidR="00384ABA" w:rsidRPr="00451759" w:rsidTr="00FB265D">
              <w:trPr>
                <w:tblCellSpacing w:w="22" w:type="dxa"/>
              </w:trPr>
              <w:tc>
                <w:tcPr>
                  <w:tcW w:w="0" w:type="auto"/>
                  <w:tcMar>
                    <w:top w:w="150" w:type="dxa"/>
                    <w:left w:w="0" w:type="dxa"/>
                    <w:bottom w:w="150" w:type="dxa"/>
                    <w:right w:w="0" w:type="dxa"/>
                  </w:tcMar>
                  <w:vAlign w:val="center"/>
                  <w:hideMark/>
                </w:tcPr>
                <w:p w:rsidR="00B321D5" w:rsidRPr="00451759" w:rsidRDefault="00B321D5" w:rsidP="00B321D5">
                  <w:pPr>
                    <w:pStyle w:val="ListParagraph"/>
                    <w:numPr>
                      <w:ilvl w:val="0"/>
                      <w:numId w:val="2"/>
                    </w:numPr>
                    <w:rPr>
                      <w:rFonts w:eastAsia="Times New Roman" w:cstheme="minorHAnsi"/>
                      <w:sz w:val="22"/>
                      <w:szCs w:val="22"/>
                    </w:rPr>
                  </w:pPr>
                  <w:r w:rsidRPr="00451759">
                    <w:rPr>
                      <w:rFonts w:eastAsia="Times New Roman" w:cstheme="minorHAnsi"/>
                      <w:sz w:val="22"/>
                      <w:szCs w:val="22"/>
                    </w:rPr>
                    <w:t xml:space="preserve">The Clinical Program Director for primary care residency and fellowship programs  is an expert primary care nurse practitioner who will blend direct primary care provider responsibilities with  </w:t>
                  </w:r>
                  <w:r w:rsidR="00995087" w:rsidRPr="00451759">
                    <w:rPr>
                      <w:rFonts w:eastAsia="Times New Roman" w:cstheme="minorHAnsi"/>
                      <w:sz w:val="22"/>
                      <w:szCs w:val="22"/>
                    </w:rPr>
                    <w:t xml:space="preserve"> clinical </w:t>
                  </w:r>
                  <w:r w:rsidRPr="00451759">
                    <w:rPr>
                      <w:rFonts w:eastAsia="Times New Roman" w:cstheme="minorHAnsi"/>
                      <w:sz w:val="22"/>
                      <w:szCs w:val="22"/>
                    </w:rPr>
                    <w:t>leadership and organizational support both at CHCI and to remotely hosted sites and will:.</w:t>
                  </w:r>
                </w:p>
                <w:p w:rsidR="00995087" w:rsidRPr="00451759" w:rsidRDefault="00B321D5" w:rsidP="00451759">
                  <w:pPr>
                    <w:pStyle w:val="ListParagraph"/>
                    <w:numPr>
                      <w:ilvl w:val="0"/>
                      <w:numId w:val="2"/>
                    </w:numPr>
                    <w:rPr>
                      <w:rFonts w:eastAsia="Times New Roman" w:cstheme="minorHAnsi"/>
                      <w:sz w:val="22"/>
                      <w:szCs w:val="22"/>
                    </w:rPr>
                  </w:pPr>
                  <w:r w:rsidRPr="00451759">
                    <w:rPr>
                      <w:rFonts w:eastAsia="Times New Roman" w:cstheme="minorHAnsi"/>
                      <w:sz w:val="22"/>
                      <w:szCs w:val="22"/>
                    </w:rPr>
                    <w:t xml:space="preserve">Play a leadership role in the recruitment, orientation, curriculum and evaluation of each component of the program including but not limited to ensuring excellence in didactic presentations, facilitation of case presentations, and providing feedback and coaching to NP residents  </w:t>
                  </w:r>
                </w:p>
                <w:p w:rsidR="00B321D5" w:rsidRPr="00451759" w:rsidRDefault="00B321D5" w:rsidP="00F604B6">
                  <w:pPr>
                    <w:pStyle w:val="ListParagraph"/>
                    <w:numPr>
                      <w:ilvl w:val="0"/>
                      <w:numId w:val="1"/>
                    </w:numPr>
                    <w:rPr>
                      <w:rFonts w:eastAsia="Times New Roman" w:cstheme="minorHAnsi"/>
                      <w:sz w:val="22"/>
                      <w:szCs w:val="22"/>
                    </w:rPr>
                  </w:pPr>
                  <w:r w:rsidRPr="00451759">
                    <w:rPr>
                      <w:rFonts w:eastAsia="Times New Roman" w:cstheme="minorHAnsi"/>
                      <w:sz w:val="22"/>
                      <w:szCs w:val="22"/>
                    </w:rPr>
                    <w:t>Support, coach, and mentor new external program directors served by CHCI</w:t>
                  </w:r>
                </w:p>
                <w:p w:rsidR="00F604B6" w:rsidRPr="00451759" w:rsidRDefault="00B321D5" w:rsidP="00F604B6">
                  <w:pPr>
                    <w:pStyle w:val="ListParagraph"/>
                    <w:numPr>
                      <w:ilvl w:val="0"/>
                      <w:numId w:val="1"/>
                    </w:numPr>
                    <w:rPr>
                      <w:rFonts w:eastAsia="Times New Roman" w:cstheme="minorHAnsi"/>
                      <w:sz w:val="22"/>
                      <w:szCs w:val="22"/>
                    </w:rPr>
                  </w:pPr>
                  <w:r w:rsidRPr="00451759">
                    <w:rPr>
                      <w:rFonts w:eastAsia="Times New Roman" w:cstheme="minorHAnsi"/>
                      <w:sz w:val="22"/>
                      <w:szCs w:val="22"/>
                    </w:rPr>
                    <w:lastRenderedPageBreak/>
                    <w:t xml:space="preserve">Provide senior leadership into the strategic planning, </w:t>
                  </w:r>
                  <w:r w:rsidR="00F604B6" w:rsidRPr="00451759">
                    <w:rPr>
                      <w:rFonts w:eastAsia="Times New Roman" w:cstheme="minorHAnsi"/>
                      <w:sz w:val="22"/>
                      <w:szCs w:val="22"/>
                    </w:rPr>
                    <w:t>development</w:t>
                  </w:r>
                  <w:r w:rsidRPr="00451759">
                    <w:rPr>
                      <w:rFonts w:eastAsia="Times New Roman" w:cstheme="minorHAnsi"/>
                      <w:sz w:val="22"/>
                      <w:szCs w:val="22"/>
                    </w:rPr>
                    <w:t>, and evolution of the primary care NP residency and fellowship programs led by CHCI.</w:t>
                  </w:r>
                  <w:r w:rsidR="00F604B6" w:rsidRPr="00451759">
                    <w:rPr>
                      <w:rFonts w:eastAsia="Times New Roman" w:cstheme="minorHAnsi"/>
                      <w:sz w:val="22"/>
                      <w:szCs w:val="22"/>
                    </w:rPr>
                    <w:t xml:space="preserve"> </w:t>
                  </w:r>
                </w:p>
                <w:p w:rsidR="00F604B6" w:rsidRPr="00451759" w:rsidRDefault="00B321D5" w:rsidP="00995087">
                  <w:pPr>
                    <w:pStyle w:val="ListParagraph"/>
                    <w:numPr>
                      <w:ilvl w:val="0"/>
                      <w:numId w:val="1"/>
                    </w:numPr>
                    <w:rPr>
                      <w:rFonts w:eastAsia="Times New Roman" w:cstheme="minorHAnsi"/>
                      <w:sz w:val="22"/>
                      <w:szCs w:val="22"/>
                    </w:rPr>
                  </w:pPr>
                  <w:r w:rsidRPr="00451759">
                    <w:rPr>
                      <w:rFonts w:eastAsia="Times New Roman" w:cstheme="minorHAnsi"/>
                      <w:sz w:val="22"/>
                      <w:szCs w:val="22"/>
                    </w:rPr>
                    <w:t xml:space="preserve">Participate </w:t>
                  </w:r>
                  <w:r w:rsidR="009C7523" w:rsidRPr="00451759">
                    <w:rPr>
                      <w:rFonts w:eastAsia="Times New Roman" w:cstheme="minorHAnsi"/>
                      <w:sz w:val="22"/>
                      <w:szCs w:val="22"/>
                    </w:rPr>
                    <w:t>in evaluation</w:t>
                  </w:r>
                  <w:r w:rsidRPr="00451759">
                    <w:rPr>
                      <w:rFonts w:eastAsia="Times New Roman" w:cstheme="minorHAnsi"/>
                      <w:sz w:val="22"/>
                      <w:szCs w:val="22"/>
                    </w:rPr>
                    <w:t xml:space="preserve"> of each </w:t>
                  </w:r>
                  <w:r w:rsidR="00F604B6" w:rsidRPr="00451759">
                    <w:rPr>
                      <w:rFonts w:eastAsia="Times New Roman" w:cstheme="minorHAnsi"/>
                      <w:sz w:val="22"/>
                      <w:szCs w:val="22"/>
                    </w:rPr>
                    <w:t>FNP residents on a bi-annual basis during formal evaluation periods.</w:t>
                  </w:r>
                </w:p>
                <w:p w:rsidR="0007575C" w:rsidRPr="00451759" w:rsidRDefault="00B321D5" w:rsidP="00B321D5">
                  <w:pPr>
                    <w:pStyle w:val="ListParagraph"/>
                    <w:numPr>
                      <w:ilvl w:val="0"/>
                      <w:numId w:val="1"/>
                    </w:numPr>
                    <w:rPr>
                      <w:rFonts w:eastAsia="Times New Roman" w:cstheme="minorHAnsi"/>
                      <w:sz w:val="22"/>
                      <w:szCs w:val="22"/>
                    </w:rPr>
                  </w:pPr>
                  <w:r w:rsidRPr="00451759">
                    <w:rPr>
                      <w:rFonts w:eastAsia="Times New Roman" w:cstheme="minorHAnsi"/>
                      <w:sz w:val="22"/>
                      <w:szCs w:val="22"/>
                    </w:rPr>
                    <w:t>Ensure progress of all primary care NP residents and fellows by precepting periodically at all CHCI sites during the program year, as well as reviewing and responding to reflective journals on a rotational basis with other program leaders.</w:t>
                  </w:r>
                  <w:r w:rsidR="0007575C" w:rsidRPr="00451759">
                    <w:rPr>
                      <w:rFonts w:eastAsia="Times New Roman" w:cstheme="minorHAnsi"/>
                      <w:sz w:val="22"/>
                      <w:szCs w:val="22"/>
                    </w:rPr>
                    <w:t xml:space="preserve"> </w:t>
                  </w:r>
                </w:p>
                <w:p w:rsidR="00B321D5" w:rsidRPr="00451759" w:rsidRDefault="00B321D5" w:rsidP="00F77E86">
                  <w:pPr>
                    <w:pStyle w:val="ListParagraph"/>
                    <w:numPr>
                      <w:ilvl w:val="0"/>
                      <w:numId w:val="1"/>
                    </w:numPr>
                    <w:rPr>
                      <w:rFonts w:eastAsia="Times New Roman" w:cstheme="minorHAnsi"/>
                      <w:sz w:val="22"/>
                      <w:szCs w:val="22"/>
                    </w:rPr>
                  </w:pPr>
                  <w:r w:rsidRPr="00451759">
                    <w:rPr>
                      <w:rFonts w:eastAsia="Times New Roman" w:cstheme="minorHAnsi"/>
                      <w:sz w:val="22"/>
                      <w:szCs w:val="22"/>
                    </w:rPr>
                    <w:t>Provide active, engaged leadership to remotely</w:t>
                  </w:r>
                  <w:r w:rsidR="0007575C" w:rsidRPr="00451759">
                    <w:rPr>
                      <w:rFonts w:eastAsia="Times New Roman" w:cstheme="minorHAnsi"/>
                      <w:sz w:val="22"/>
                      <w:szCs w:val="22"/>
                    </w:rPr>
                    <w:t xml:space="preserve"> hosted</w:t>
                  </w:r>
                  <w:r w:rsidRPr="00451759">
                    <w:rPr>
                      <w:rFonts w:eastAsia="Times New Roman" w:cstheme="minorHAnsi"/>
                      <w:sz w:val="22"/>
                      <w:szCs w:val="22"/>
                    </w:rPr>
                    <w:t xml:space="preserve"> programs during planning, implementation, and on going operational of programs</w:t>
                  </w:r>
                  <w:r w:rsidR="0007575C" w:rsidRPr="00451759">
                    <w:rPr>
                      <w:rFonts w:eastAsia="Times New Roman" w:cstheme="minorHAnsi"/>
                      <w:sz w:val="22"/>
                      <w:szCs w:val="22"/>
                    </w:rPr>
                    <w:t xml:space="preserve"> </w:t>
                  </w:r>
                </w:p>
                <w:p w:rsidR="00B321D5" w:rsidRPr="00451759" w:rsidRDefault="00B321D5" w:rsidP="00F77E86">
                  <w:pPr>
                    <w:pStyle w:val="ListParagraph"/>
                    <w:numPr>
                      <w:ilvl w:val="0"/>
                      <w:numId w:val="1"/>
                    </w:numPr>
                    <w:rPr>
                      <w:rFonts w:eastAsia="Times New Roman" w:cstheme="minorHAnsi"/>
                      <w:sz w:val="22"/>
                      <w:szCs w:val="22"/>
                    </w:rPr>
                  </w:pPr>
                  <w:r w:rsidRPr="00451759">
                    <w:rPr>
                      <w:rFonts w:eastAsia="Times New Roman" w:cstheme="minorHAnsi"/>
                      <w:sz w:val="22"/>
                      <w:szCs w:val="22"/>
                    </w:rPr>
                    <w:t>Provide preceptor support and guidance, internally and to remotely hosted sites</w:t>
                  </w:r>
                </w:p>
                <w:p w:rsidR="005200B3" w:rsidRPr="00451759" w:rsidRDefault="00B321D5" w:rsidP="005A6F26">
                  <w:pPr>
                    <w:pStyle w:val="ListParagraph"/>
                    <w:numPr>
                      <w:ilvl w:val="0"/>
                      <w:numId w:val="1"/>
                    </w:numPr>
                    <w:rPr>
                      <w:rFonts w:eastAsia="Times New Roman" w:cstheme="minorHAnsi"/>
                      <w:sz w:val="22"/>
                      <w:szCs w:val="22"/>
                    </w:rPr>
                  </w:pPr>
                  <w:r w:rsidRPr="00451759">
                    <w:rPr>
                      <w:rFonts w:eastAsia="Times New Roman" w:cstheme="minorHAnsi"/>
                      <w:sz w:val="22"/>
                      <w:szCs w:val="22"/>
                    </w:rPr>
                    <w:t>Promote the brand, reputation, and model of postgraduate NP training through writing, research, presentation, and policy activities as assigned by CHCI.</w:t>
                  </w:r>
                  <w:r w:rsidR="005200B3" w:rsidRPr="00451759">
                    <w:rPr>
                      <w:rFonts w:eastAsia="Times New Roman" w:cstheme="minorHAnsi"/>
                      <w:sz w:val="22"/>
                      <w:szCs w:val="22"/>
                    </w:rPr>
                    <w:t> </w:t>
                  </w:r>
                </w:p>
                <w:p w:rsidR="00B321D5" w:rsidRPr="00451759" w:rsidRDefault="00B321D5" w:rsidP="005A6F26">
                  <w:pPr>
                    <w:pStyle w:val="ListParagraph"/>
                    <w:numPr>
                      <w:ilvl w:val="0"/>
                      <w:numId w:val="1"/>
                    </w:numPr>
                    <w:rPr>
                      <w:rFonts w:eastAsia="Times New Roman" w:cstheme="minorHAnsi"/>
                      <w:sz w:val="22"/>
                      <w:szCs w:val="22"/>
                    </w:rPr>
                  </w:pPr>
                </w:p>
                <w:p w:rsidR="005200B3" w:rsidRPr="00451759" w:rsidRDefault="00B321D5" w:rsidP="00FB265D">
                  <w:pPr>
                    <w:rPr>
                      <w:rFonts w:eastAsia="Times New Roman" w:cstheme="minorHAnsi"/>
                      <w:b/>
                      <w:szCs w:val="22"/>
                    </w:rPr>
                  </w:pPr>
                  <w:r w:rsidRPr="00451759">
                    <w:rPr>
                      <w:rFonts w:eastAsia="Times New Roman" w:cstheme="minorHAnsi"/>
                      <w:b/>
                      <w:bCs/>
                      <w:iCs/>
                      <w:szCs w:val="22"/>
                    </w:rPr>
                    <w:t xml:space="preserve">Position </w:t>
                  </w:r>
                  <w:r w:rsidR="005200B3" w:rsidRPr="00451759">
                    <w:rPr>
                      <w:rFonts w:eastAsia="Times New Roman" w:cstheme="minorHAnsi"/>
                      <w:b/>
                      <w:bCs/>
                      <w:iCs/>
                      <w:szCs w:val="22"/>
                    </w:rPr>
                    <w:t>Qualifications</w:t>
                  </w:r>
                  <w:r w:rsidR="005200B3" w:rsidRPr="00451759">
                    <w:rPr>
                      <w:rFonts w:eastAsia="Times New Roman" w:cstheme="minorHAnsi"/>
                      <w:b/>
                      <w:bCs/>
                      <w:szCs w:val="22"/>
                    </w:rPr>
                    <w:t>:</w:t>
                  </w:r>
                </w:p>
                <w:p w:rsidR="00B321D5" w:rsidRPr="00451759" w:rsidRDefault="00B321D5" w:rsidP="00451759">
                  <w:pPr>
                    <w:pStyle w:val="ListParagraph"/>
                    <w:numPr>
                      <w:ilvl w:val="0"/>
                      <w:numId w:val="6"/>
                    </w:numPr>
                    <w:rPr>
                      <w:rFonts w:eastAsia="Times New Roman" w:cstheme="minorHAnsi"/>
                      <w:sz w:val="22"/>
                      <w:szCs w:val="22"/>
                    </w:rPr>
                  </w:pPr>
                  <w:proofErr w:type="spellStart"/>
                  <w:r w:rsidRPr="00451759">
                    <w:rPr>
                      <w:rFonts w:eastAsia="Times New Roman" w:cstheme="minorHAnsi"/>
                      <w:sz w:val="22"/>
                      <w:szCs w:val="22"/>
                    </w:rPr>
                    <w:t>Doctorally</w:t>
                  </w:r>
                  <w:proofErr w:type="spellEnd"/>
                  <w:r w:rsidRPr="00451759">
                    <w:rPr>
                      <w:rFonts w:eastAsia="Times New Roman" w:cstheme="minorHAnsi"/>
                      <w:sz w:val="22"/>
                      <w:szCs w:val="22"/>
                    </w:rPr>
                    <w:t xml:space="preserve"> prepared at either the DNP or PhD level</w:t>
                  </w:r>
                </w:p>
                <w:p w:rsidR="005200B3" w:rsidRPr="00451759" w:rsidRDefault="005200B3" w:rsidP="00451759">
                  <w:pPr>
                    <w:pStyle w:val="ListParagraph"/>
                    <w:numPr>
                      <w:ilvl w:val="0"/>
                      <w:numId w:val="6"/>
                    </w:numPr>
                    <w:rPr>
                      <w:rFonts w:eastAsia="Times New Roman" w:cstheme="minorHAnsi"/>
                      <w:sz w:val="22"/>
                      <w:szCs w:val="22"/>
                    </w:rPr>
                  </w:pPr>
                  <w:r w:rsidRPr="00451759">
                    <w:rPr>
                      <w:rFonts w:eastAsia="Times New Roman" w:cstheme="minorHAnsi"/>
                      <w:sz w:val="22"/>
                      <w:szCs w:val="22"/>
                    </w:rPr>
                    <w:t>National</w:t>
                  </w:r>
                  <w:r w:rsidR="009C7523" w:rsidRPr="00451759">
                    <w:rPr>
                      <w:rFonts w:eastAsia="Times New Roman" w:cstheme="minorHAnsi"/>
                      <w:sz w:val="22"/>
                      <w:szCs w:val="22"/>
                    </w:rPr>
                    <w:t>ly recognized</w:t>
                  </w:r>
                  <w:r w:rsidRPr="00451759">
                    <w:rPr>
                      <w:rFonts w:eastAsia="Times New Roman" w:cstheme="minorHAnsi"/>
                      <w:sz w:val="22"/>
                      <w:szCs w:val="22"/>
                    </w:rPr>
                    <w:t xml:space="preserve"> certification as a Family Nurse Practitioner</w:t>
                  </w:r>
                </w:p>
                <w:p w:rsidR="005200B3" w:rsidRPr="00451759" w:rsidRDefault="005200B3" w:rsidP="00451759">
                  <w:pPr>
                    <w:pStyle w:val="ListParagraph"/>
                    <w:numPr>
                      <w:ilvl w:val="0"/>
                      <w:numId w:val="6"/>
                    </w:numPr>
                    <w:rPr>
                      <w:rFonts w:eastAsia="Times New Roman" w:cstheme="minorHAnsi"/>
                      <w:sz w:val="22"/>
                      <w:szCs w:val="22"/>
                    </w:rPr>
                  </w:pPr>
                  <w:r w:rsidRPr="00451759">
                    <w:rPr>
                      <w:rFonts w:eastAsia="Times New Roman" w:cstheme="minorHAnsi"/>
                      <w:sz w:val="22"/>
                      <w:szCs w:val="22"/>
                    </w:rPr>
                    <w:t>State of Connecticut APRN and RN licensure and Federal/State Controlled Substance Licensure r</w:t>
                  </w:r>
                </w:p>
                <w:p w:rsidR="009C7523" w:rsidRPr="00451759" w:rsidRDefault="005200B3" w:rsidP="00451759">
                  <w:pPr>
                    <w:pStyle w:val="ListParagraph"/>
                    <w:numPr>
                      <w:ilvl w:val="0"/>
                      <w:numId w:val="6"/>
                    </w:numPr>
                    <w:rPr>
                      <w:rFonts w:eastAsia="Times New Roman" w:cstheme="minorHAnsi"/>
                      <w:sz w:val="22"/>
                      <w:szCs w:val="22"/>
                    </w:rPr>
                  </w:pPr>
                  <w:r w:rsidRPr="00451759">
                    <w:rPr>
                      <w:rFonts w:eastAsia="Times New Roman" w:cstheme="minorHAnsi"/>
                      <w:sz w:val="22"/>
                      <w:szCs w:val="22"/>
                    </w:rPr>
                    <w:t xml:space="preserve">Minimum of </w:t>
                  </w:r>
                  <w:r w:rsidR="009C7523" w:rsidRPr="00451759">
                    <w:rPr>
                      <w:rFonts w:eastAsia="Times New Roman" w:cstheme="minorHAnsi"/>
                      <w:sz w:val="22"/>
                      <w:szCs w:val="22"/>
                    </w:rPr>
                    <w:t xml:space="preserve"> five </w:t>
                  </w:r>
                  <w:r w:rsidRPr="00451759">
                    <w:rPr>
                      <w:rFonts w:eastAsia="Times New Roman" w:cstheme="minorHAnsi"/>
                      <w:sz w:val="22"/>
                      <w:szCs w:val="22"/>
                    </w:rPr>
                    <w:t xml:space="preserve">years of </w:t>
                  </w:r>
                  <w:r w:rsidR="009C7523" w:rsidRPr="00451759">
                    <w:rPr>
                      <w:rFonts w:eastAsia="Times New Roman" w:cstheme="minorHAnsi"/>
                      <w:sz w:val="22"/>
                      <w:szCs w:val="22"/>
                    </w:rPr>
                    <w:t>primary care NP experience</w:t>
                  </w:r>
                </w:p>
                <w:p w:rsidR="009C7523" w:rsidRPr="00451759" w:rsidRDefault="009C7523" w:rsidP="00451759">
                  <w:pPr>
                    <w:pStyle w:val="ListParagraph"/>
                    <w:numPr>
                      <w:ilvl w:val="0"/>
                      <w:numId w:val="6"/>
                    </w:numPr>
                    <w:rPr>
                      <w:rFonts w:eastAsia="Times New Roman" w:cstheme="minorHAnsi"/>
                      <w:sz w:val="22"/>
                      <w:szCs w:val="22"/>
                    </w:rPr>
                  </w:pPr>
                  <w:r w:rsidRPr="00451759">
                    <w:rPr>
                      <w:rFonts w:eastAsia="Times New Roman" w:cstheme="minorHAnsi"/>
                      <w:sz w:val="22"/>
                      <w:szCs w:val="22"/>
                    </w:rPr>
                    <w:t>Evidence of progressive leadership experience</w:t>
                  </w:r>
                </w:p>
                <w:p w:rsidR="009C7523" w:rsidRPr="00451759" w:rsidRDefault="009C7523" w:rsidP="00FB265D">
                  <w:pPr>
                    <w:rPr>
                      <w:rFonts w:eastAsia="Times New Roman" w:cstheme="minorHAnsi"/>
                      <w:sz w:val="22"/>
                      <w:szCs w:val="22"/>
                    </w:rPr>
                  </w:pPr>
                </w:p>
                <w:p w:rsidR="009C7523" w:rsidRPr="00451759" w:rsidRDefault="009C7523" w:rsidP="00FB265D">
                  <w:pPr>
                    <w:rPr>
                      <w:rFonts w:eastAsia="Times New Roman" w:cstheme="minorHAnsi"/>
                      <w:b/>
                      <w:szCs w:val="22"/>
                    </w:rPr>
                  </w:pPr>
                  <w:r w:rsidRPr="00451759">
                    <w:rPr>
                      <w:rFonts w:eastAsia="Times New Roman" w:cstheme="minorHAnsi"/>
                      <w:b/>
                      <w:szCs w:val="22"/>
                    </w:rPr>
                    <w:t xml:space="preserve">Other qualifications include:  </w:t>
                  </w:r>
                </w:p>
                <w:p w:rsidR="009C7523" w:rsidRPr="00451759" w:rsidRDefault="009C7523" w:rsidP="00451759">
                  <w:pPr>
                    <w:pStyle w:val="ListParagraph"/>
                    <w:numPr>
                      <w:ilvl w:val="0"/>
                      <w:numId w:val="3"/>
                    </w:numPr>
                    <w:rPr>
                      <w:rFonts w:eastAsia="Times New Roman" w:cstheme="minorHAnsi"/>
                      <w:sz w:val="22"/>
                      <w:szCs w:val="22"/>
                    </w:rPr>
                  </w:pPr>
                  <w:r w:rsidRPr="00451759">
                    <w:rPr>
                      <w:rFonts w:eastAsia="Times New Roman" w:cstheme="minorHAnsi"/>
                      <w:sz w:val="22"/>
                      <w:szCs w:val="22"/>
                    </w:rPr>
                    <w:t>Excellent communication skills, including written and oral presentations, public speaking, via social media and all other avenues of communication</w:t>
                  </w:r>
                </w:p>
                <w:p w:rsidR="009C7523" w:rsidRPr="00451759" w:rsidRDefault="009C7523" w:rsidP="00451759">
                  <w:pPr>
                    <w:pStyle w:val="ListParagraph"/>
                    <w:numPr>
                      <w:ilvl w:val="0"/>
                      <w:numId w:val="3"/>
                    </w:numPr>
                    <w:rPr>
                      <w:rFonts w:eastAsia="Times New Roman" w:cstheme="minorHAnsi"/>
                      <w:sz w:val="22"/>
                      <w:szCs w:val="22"/>
                    </w:rPr>
                  </w:pPr>
                  <w:r w:rsidRPr="00451759">
                    <w:rPr>
                      <w:rFonts w:eastAsia="Times New Roman" w:cstheme="minorHAnsi"/>
                      <w:sz w:val="22"/>
                      <w:szCs w:val="22"/>
                    </w:rPr>
                    <w:t>Ability to inspire and motivate individuals, organizations, and policy makers regarding the need for and value of postgraduate training for new nurse practitioners</w:t>
                  </w:r>
                </w:p>
                <w:p w:rsidR="009C7523" w:rsidRPr="00451759" w:rsidRDefault="009C7523" w:rsidP="00451759">
                  <w:pPr>
                    <w:pStyle w:val="ListParagraph"/>
                    <w:numPr>
                      <w:ilvl w:val="0"/>
                      <w:numId w:val="3"/>
                    </w:numPr>
                    <w:rPr>
                      <w:rFonts w:eastAsia="Times New Roman" w:cstheme="minorHAnsi"/>
                      <w:sz w:val="22"/>
                      <w:szCs w:val="22"/>
                    </w:rPr>
                  </w:pPr>
                  <w:r w:rsidRPr="00451759">
                    <w:rPr>
                      <w:rFonts w:eastAsia="Times New Roman" w:cstheme="minorHAnsi"/>
                      <w:sz w:val="22"/>
                      <w:szCs w:val="22"/>
                    </w:rPr>
                    <w:t>Ability to work as part of an interdisciplinary, cross-sector, and national team</w:t>
                  </w:r>
                </w:p>
                <w:p w:rsidR="009C7523" w:rsidRPr="00451759" w:rsidRDefault="009C7523" w:rsidP="00451759">
                  <w:pPr>
                    <w:pStyle w:val="ListParagraph"/>
                    <w:numPr>
                      <w:ilvl w:val="0"/>
                      <w:numId w:val="3"/>
                    </w:numPr>
                    <w:rPr>
                      <w:rFonts w:eastAsia="Times New Roman" w:cstheme="minorHAnsi"/>
                      <w:sz w:val="22"/>
                      <w:szCs w:val="22"/>
                    </w:rPr>
                  </w:pPr>
                  <w:r w:rsidRPr="00451759">
                    <w:rPr>
                      <w:rFonts w:eastAsia="Times New Roman" w:cstheme="minorHAnsi"/>
                      <w:sz w:val="22"/>
                      <w:szCs w:val="22"/>
                    </w:rPr>
                    <w:t xml:space="preserve">Willingness to integrate direct primary </w:t>
                  </w:r>
                  <w:proofErr w:type="gramStart"/>
                  <w:r w:rsidRPr="00451759">
                    <w:rPr>
                      <w:rFonts w:eastAsia="Times New Roman" w:cstheme="minorHAnsi"/>
                      <w:sz w:val="22"/>
                      <w:szCs w:val="22"/>
                    </w:rPr>
                    <w:t>care provider role responsibilities</w:t>
                  </w:r>
                  <w:proofErr w:type="gramEnd"/>
                  <w:r w:rsidRPr="00451759">
                    <w:rPr>
                      <w:rFonts w:eastAsia="Times New Roman" w:cstheme="minorHAnsi"/>
                      <w:sz w:val="22"/>
                      <w:szCs w:val="22"/>
                    </w:rPr>
                    <w:t xml:space="preserve"> with Primary Care NP Residency and Fellowship responsibilities, particularly during the initial two years of this position as the program continues to grow and evolve.</w:t>
                  </w:r>
                </w:p>
                <w:p w:rsidR="009C7523" w:rsidRPr="00451759" w:rsidRDefault="009C7523" w:rsidP="00FB265D">
                  <w:pPr>
                    <w:rPr>
                      <w:rFonts w:eastAsia="Times New Roman" w:cstheme="minorHAnsi"/>
                      <w:sz w:val="22"/>
                      <w:szCs w:val="22"/>
                    </w:rPr>
                  </w:pPr>
                </w:p>
                <w:p w:rsidR="009C7523" w:rsidRPr="00451759" w:rsidRDefault="009C7523" w:rsidP="00FB265D">
                  <w:pPr>
                    <w:rPr>
                      <w:rFonts w:eastAsia="Times New Roman" w:cstheme="minorHAnsi"/>
                      <w:sz w:val="22"/>
                      <w:szCs w:val="22"/>
                    </w:rPr>
                  </w:pPr>
                  <w:r w:rsidRPr="00451759">
                    <w:rPr>
                      <w:rFonts w:eastAsia="Times New Roman" w:cstheme="minorHAnsi"/>
                      <w:sz w:val="22"/>
                      <w:szCs w:val="22"/>
                    </w:rPr>
                    <w:t>Travel required, one-two trips per month</w:t>
                  </w:r>
                </w:p>
                <w:p w:rsidR="009C7523" w:rsidRPr="00451759" w:rsidRDefault="009C7523" w:rsidP="00FB265D">
                  <w:pPr>
                    <w:rPr>
                      <w:rFonts w:eastAsia="Times New Roman" w:cstheme="minorHAnsi"/>
                      <w:sz w:val="22"/>
                      <w:szCs w:val="22"/>
                    </w:rPr>
                  </w:pPr>
                </w:p>
                <w:p w:rsidR="00343540" w:rsidRPr="00451759" w:rsidRDefault="00343540" w:rsidP="00FB265D">
                  <w:pPr>
                    <w:rPr>
                      <w:rFonts w:eastAsia="Times New Roman" w:cstheme="minorHAnsi"/>
                      <w:sz w:val="22"/>
                      <w:szCs w:val="22"/>
                    </w:rPr>
                  </w:pPr>
                </w:p>
                <w:p w:rsidR="005200B3" w:rsidRPr="00451759" w:rsidRDefault="005200B3" w:rsidP="00FB265D">
                  <w:pPr>
                    <w:rPr>
                      <w:rFonts w:eastAsia="Times New Roman" w:cstheme="minorHAnsi"/>
                      <w:sz w:val="22"/>
                      <w:szCs w:val="22"/>
                    </w:rPr>
                  </w:pPr>
                </w:p>
                <w:p w:rsidR="00EA7032" w:rsidRPr="00451759" w:rsidRDefault="00EA7032" w:rsidP="00FB265D">
                  <w:pPr>
                    <w:rPr>
                      <w:rFonts w:eastAsia="Times New Roman" w:cstheme="minorHAnsi"/>
                      <w:sz w:val="22"/>
                      <w:szCs w:val="22"/>
                    </w:rPr>
                  </w:pPr>
                </w:p>
              </w:tc>
            </w:tr>
            <w:tr w:rsidR="00B321D5" w:rsidRPr="00451759" w:rsidTr="00FB265D">
              <w:trPr>
                <w:tblCellSpacing w:w="22" w:type="dxa"/>
              </w:trPr>
              <w:tc>
                <w:tcPr>
                  <w:tcW w:w="0" w:type="auto"/>
                  <w:tcMar>
                    <w:top w:w="150" w:type="dxa"/>
                    <w:left w:w="0" w:type="dxa"/>
                    <w:bottom w:w="150" w:type="dxa"/>
                    <w:right w:w="0" w:type="dxa"/>
                  </w:tcMar>
                  <w:vAlign w:val="center"/>
                </w:tcPr>
                <w:p w:rsidR="00B321D5" w:rsidRPr="00451759" w:rsidRDefault="00B321D5" w:rsidP="009C7523">
                  <w:pPr>
                    <w:pStyle w:val="ListParagraph"/>
                    <w:rPr>
                      <w:rFonts w:eastAsia="Times New Roman" w:cstheme="minorHAnsi"/>
                      <w:sz w:val="22"/>
                      <w:szCs w:val="22"/>
                    </w:rPr>
                  </w:pPr>
                </w:p>
              </w:tc>
            </w:tr>
          </w:tbl>
          <w:p w:rsidR="005200B3" w:rsidRPr="00451759" w:rsidRDefault="005200B3" w:rsidP="00FB265D">
            <w:pPr>
              <w:rPr>
                <w:rFonts w:eastAsia="Times New Roman" w:cstheme="minorHAnsi"/>
                <w:sz w:val="22"/>
                <w:szCs w:val="22"/>
              </w:rPr>
            </w:pPr>
          </w:p>
        </w:tc>
      </w:tr>
    </w:tbl>
    <w:p w:rsidR="007B0A04" w:rsidRPr="00384ABA" w:rsidRDefault="007B0A04"/>
    <w:sectPr w:rsidR="007B0A04" w:rsidRPr="00384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E2E79"/>
    <w:multiLevelType w:val="hybridMultilevel"/>
    <w:tmpl w:val="497E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E0ADE"/>
    <w:multiLevelType w:val="hybridMultilevel"/>
    <w:tmpl w:val="175C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33A18"/>
    <w:multiLevelType w:val="hybridMultilevel"/>
    <w:tmpl w:val="CABA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60432"/>
    <w:multiLevelType w:val="hybridMultilevel"/>
    <w:tmpl w:val="42BC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D007C"/>
    <w:multiLevelType w:val="hybridMultilevel"/>
    <w:tmpl w:val="B598FAF0"/>
    <w:lvl w:ilvl="0" w:tplc="F59E4AD2">
      <w:numFmt w:val="bullet"/>
      <w:lvlText w:val="-"/>
      <w:lvlJc w:val="left"/>
      <w:pPr>
        <w:ind w:left="768" w:hanging="408"/>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B56300"/>
    <w:multiLevelType w:val="hybridMultilevel"/>
    <w:tmpl w:val="A2762700"/>
    <w:lvl w:ilvl="0" w:tplc="04090001">
      <w:start w:val="1"/>
      <w:numFmt w:val="bullet"/>
      <w:lvlText w:val=""/>
      <w:lvlJc w:val="left"/>
      <w:pPr>
        <w:ind w:left="768" w:hanging="40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B3"/>
    <w:rsid w:val="000475D7"/>
    <w:rsid w:val="0007575C"/>
    <w:rsid w:val="002C69B4"/>
    <w:rsid w:val="00343540"/>
    <w:rsid w:val="00384ABA"/>
    <w:rsid w:val="003B4111"/>
    <w:rsid w:val="00451759"/>
    <w:rsid w:val="00495BB6"/>
    <w:rsid w:val="004C637C"/>
    <w:rsid w:val="005200B3"/>
    <w:rsid w:val="007B0A04"/>
    <w:rsid w:val="00932033"/>
    <w:rsid w:val="00995087"/>
    <w:rsid w:val="009C7523"/>
    <w:rsid w:val="00A70A1F"/>
    <w:rsid w:val="00AB0D11"/>
    <w:rsid w:val="00B321D5"/>
    <w:rsid w:val="00C0462A"/>
    <w:rsid w:val="00CD157A"/>
    <w:rsid w:val="00E8009D"/>
    <w:rsid w:val="00EA7032"/>
    <w:rsid w:val="00F6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E5130D-E469-4CEB-8A2D-0A9B0C15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0B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087"/>
    <w:pPr>
      <w:ind w:left="720"/>
      <w:contextualSpacing/>
    </w:pPr>
  </w:style>
  <w:style w:type="paragraph" w:customStyle="1" w:styleId="Default">
    <w:name w:val="Default"/>
    <w:rsid w:val="00AB0D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730017">
      <w:bodyDiv w:val="1"/>
      <w:marLeft w:val="0"/>
      <w:marRight w:val="0"/>
      <w:marTop w:val="0"/>
      <w:marBottom w:val="0"/>
      <w:divBdr>
        <w:top w:val="none" w:sz="0" w:space="0" w:color="auto"/>
        <w:left w:val="none" w:sz="0" w:space="0" w:color="auto"/>
        <w:bottom w:val="none" w:sz="0" w:space="0" w:color="auto"/>
        <w:right w:val="none" w:sz="0" w:space="0" w:color="auto"/>
      </w:divBdr>
    </w:div>
    <w:div w:id="208217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Community Health Center</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Corsino, Charise</dc:creator>
  <cp:lastModifiedBy>Schiessl, Amanda</cp:lastModifiedBy>
  <cp:revision>2</cp:revision>
  <dcterms:created xsi:type="dcterms:W3CDTF">2020-01-03T16:42:00Z</dcterms:created>
  <dcterms:modified xsi:type="dcterms:W3CDTF">2020-01-03T16:42:00Z</dcterms:modified>
</cp:coreProperties>
</file>